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2F91" w:rsidRPr="00E56C08" w:rsidRDefault="001C2F91" w:rsidP="001C2F91">
      <w:pPr>
        <w:shd w:val="clear" w:color="auto" w:fill="FFFFFF"/>
        <w:jc w:val="center"/>
        <w:rPr>
          <w:sz w:val="18"/>
          <w:szCs w:val="18"/>
        </w:rPr>
      </w:pPr>
      <w:r w:rsidRPr="00E56C08">
        <w:rPr>
          <w:b/>
          <w:bCs/>
          <w:sz w:val="18"/>
          <w:szCs w:val="18"/>
        </w:rPr>
        <w:t xml:space="preserve">ДОГОВОР </w:t>
      </w:r>
      <w:r w:rsidRPr="00E56C08">
        <w:rPr>
          <w:sz w:val="18"/>
          <w:szCs w:val="18"/>
        </w:rPr>
        <w:t xml:space="preserve">№ </w:t>
      </w:r>
      <w:r w:rsidR="00C1012B" w:rsidRPr="00E56C08">
        <w:rPr>
          <w:sz w:val="18"/>
          <w:szCs w:val="18"/>
        </w:rPr>
        <w:t>___</w:t>
      </w:r>
    </w:p>
    <w:p w:rsidR="001C2F91" w:rsidRPr="00E56C08" w:rsidRDefault="001C2F91" w:rsidP="001C2F91">
      <w:pPr>
        <w:shd w:val="clear" w:color="auto" w:fill="FFFFFF"/>
        <w:tabs>
          <w:tab w:val="left" w:pos="7938"/>
        </w:tabs>
        <w:jc w:val="center"/>
        <w:rPr>
          <w:sz w:val="18"/>
          <w:szCs w:val="18"/>
        </w:rPr>
      </w:pPr>
    </w:p>
    <w:p w:rsidR="001C2F91" w:rsidRPr="00E56C08" w:rsidRDefault="001C2F91" w:rsidP="001C2F91">
      <w:pPr>
        <w:shd w:val="clear" w:color="auto" w:fill="FFFFFF"/>
        <w:tabs>
          <w:tab w:val="left" w:pos="7938"/>
        </w:tabs>
        <w:jc w:val="center"/>
        <w:rPr>
          <w:sz w:val="18"/>
          <w:szCs w:val="18"/>
        </w:rPr>
      </w:pPr>
      <w:r w:rsidRPr="00E56C08">
        <w:rPr>
          <w:sz w:val="18"/>
          <w:szCs w:val="18"/>
        </w:rPr>
        <w:t>«</w:t>
      </w:r>
      <w:r w:rsidR="009557C9" w:rsidRPr="00E56C08">
        <w:rPr>
          <w:sz w:val="18"/>
          <w:szCs w:val="18"/>
        </w:rPr>
        <w:t>_____</w:t>
      </w:r>
      <w:r w:rsidRPr="00E56C08">
        <w:rPr>
          <w:sz w:val="18"/>
          <w:szCs w:val="18"/>
        </w:rPr>
        <w:t>»</w:t>
      </w:r>
      <w:r w:rsidR="009557C9" w:rsidRPr="00E56C08">
        <w:rPr>
          <w:sz w:val="18"/>
          <w:szCs w:val="18"/>
        </w:rPr>
        <w:t xml:space="preserve">_________________ </w:t>
      </w:r>
      <w:r w:rsidRPr="00E56C08">
        <w:rPr>
          <w:sz w:val="18"/>
          <w:szCs w:val="18"/>
        </w:rPr>
        <w:t>202</w:t>
      </w:r>
      <w:r w:rsidR="009557C9" w:rsidRPr="00E56C08">
        <w:rPr>
          <w:sz w:val="18"/>
          <w:szCs w:val="18"/>
        </w:rPr>
        <w:t>__</w:t>
      </w:r>
      <w:r w:rsidRPr="00E56C08">
        <w:rPr>
          <w:sz w:val="18"/>
          <w:szCs w:val="18"/>
        </w:rPr>
        <w:t xml:space="preserve"> г.</w:t>
      </w:r>
      <w:r w:rsidRPr="00E56C08">
        <w:rPr>
          <w:sz w:val="18"/>
          <w:szCs w:val="18"/>
        </w:rPr>
        <w:tab/>
        <w:t>г. Минск</w:t>
      </w:r>
    </w:p>
    <w:p w:rsidR="001C2F91" w:rsidRPr="00E56C08" w:rsidRDefault="001C2F91" w:rsidP="001C2F91">
      <w:pPr>
        <w:shd w:val="clear" w:color="auto" w:fill="FFFFFF"/>
        <w:ind w:firstLine="709"/>
        <w:jc w:val="both"/>
        <w:rPr>
          <w:b/>
          <w:sz w:val="18"/>
          <w:szCs w:val="18"/>
        </w:rPr>
      </w:pPr>
    </w:p>
    <w:p w:rsidR="001C2F91" w:rsidRPr="00E56C08" w:rsidRDefault="001C2F91" w:rsidP="001C2F91">
      <w:pPr>
        <w:shd w:val="clear" w:color="auto" w:fill="FFFFFF"/>
        <w:ind w:firstLine="709"/>
        <w:jc w:val="both"/>
        <w:rPr>
          <w:sz w:val="18"/>
          <w:szCs w:val="18"/>
        </w:rPr>
      </w:pPr>
      <w:r w:rsidRPr="00E56C08">
        <w:rPr>
          <w:b/>
          <w:sz w:val="18"/>
          <w:szCs w:val="18"/>
        </w:rPr>
        <w:t>Торгово-производственное коммунальное унитарное предприятие «МИНСКИЙ ХЛАДОКОМБИНАТ № 2»</w:t>
      </w:r>
      <w:r w:rsidRPr="00E56C08">
        <w:rPr>
          <w:sz w:val="18"/>
          <w:szCs w:val="18"/>
        </w:rPr>
        <w:t xml:space="preserve">, именуемое в дальнейшем </w:t>
      </w:r>
      <w:r w:rsidRPr="00E56C08">
        <w:rPr>
          <w:b/>
          <w:sz w:val="18"/>
          <w:szCs w:val="18"/>
        </w:rPr>
        <w:t>«Поставщик»</w:t>
      </w:r>
      <w:r w:rsidRPr="00E56C08">
        <w:rPr>
          <w:sz w:val="18"/>
          <w:szCs w:val="18"/>
        </w:rPr>
        <w:t xml:space="preserve">, в лице </w:t>
      </w:r>
      <w:r w:rsidR="00D25A58" w:rsidRPr="00E56C08">
        <w:rPr>
          <w:sz w:val="18"/>
          <w:szCs w:val="18"/>
        </w:rPr>
        <w:t xml:space="preserve">директора Бонохова </w:t>
      </w:r>
      <w:r w:rsidR="00F84210" w:rsidRPr="00E56C08">
        <w:rPr>
          <w:sz w:val="18"/>
          <w:szCs w:val="18"/>
        </w:rPr>
        <w:t>Д.</w:t>
      </w:r>
      <w:r w:rsidR="00D25A58" w:rsidRPr="00E56C08">
        <w:rPr>
          <w:sz w:val="18"/>
          <w:szCs w:val="18"/>
        </w:rPr>
        <w:t>М.</w:t>
      </w:r>
      <w:r w:rsidRPr="00E56C08">
        <w:rPr>
          <w:sz w:val="18"/>
          <w:szCs w:val="18"/>
        </w:rPr>
        <w:t xml:space="preserve">, действующего на основании </w:t>
      </w:r>
      <w:r w:rsidR="00D25A58" w:rsidRPr="00E56C08">
        <w:rPr>
          <w:sz w:val="18"/>
          <w:szCs w:val="18"/>
        </w:rPr>
        <w:t>Устава</w:t>
      </w:r>
      <w:r w:rsidRPr="00E56C08">
        <w:rPr>
          <w:sz w:val="18"/>
          <w:szCs w:val="18"/>
        </w:rPr>
        <w:t>, с одной стороны,</w:t>
      </w:r>
    </w:p>
    <w:p w:rsidR="001C2F91" w:rsidRPr="00E56C08" w:rsidRDefault="001C2F91" w:rsidP="001C2F91">
      <w:pPr>
        <w:shd w:val="clear" w:color="auto" w:fill="FFFFFF"/>
        <w:ind w:firstLine="709"/>
        <w:jc w:val="both"/>
        <w:rPr>
          <w:sz w:val="18"/>
          <w:szCs w:val="18"/>
        </w:rPr>
      </w:pPr>
      <w:r w:rsidRPr="00E56C08">
        <w:rPr>
          <w:sz w:val="18"/>
          <w:szCs w:val="18"/>
        </w:rPr>
        <w:t xml:space="preserve">и </w:t>
      </w:r>
      <w:permStart w:id="1353409557" w:edGrp="everyone"/>
      <w:r w:rsidRPr="00E56C08">
        <w:rPr>
          <w:b/>
          <w:sz w:val="18"/>
          <w:szCs w:val="18"/>
        </w:rPr>
        <w:t>______</w:t>
      </w:r>
      <w:r w:rsidR="00362C3F" w:rsidRPr="00E56C08">
        <w:rPr>
          <w:b/>
          <w:sz w:val="18"/>
          <w:szCs w:val="18"/>
        </w:rPr>
        <w:t>______________________________________________</w:t>
      </w:r>
      <w:r w:rsidR="00FC7EA2">
        <w:rPr>
          <w:b/>
          <w:sz w:val="18"/>
          <w:szCs w:val="18"/>
        </w:rPr>
        <w:t>_____</w:t>
      </w:r>
      <w:r w:rsidR="00362C3F" w:rsidRPr="00E56C08">
        <w:rPr>
          <w:b/>
          <w:sz w:val="18"/>
          <w:szCs w:val="18"/>
        </w:rPr>
        <w:t>_</w:t>
      </w:r>
      <w:r w:rsidRPr="00E56C08">
        <w:rPr>
          <w:b/>
          <w:sz w:val="18"/>
          <w:szCs w:val="18"/>
        </w:rPr>
        <w:t>________________________</w:t>
      </w:r>
      <w:permEnd w:id="1353409557"/>
      <w:r w:rsidRPr="00E56C08">
        <w:rPr>
          <w:sz w:val="18"/>
          <w:szCs w:val="18"/>
        </w:rPr>
        <w:t xml:space="preserve">, именуемое в дальнейшем </w:t>
      </w:r>
      <w:r w:rsidRPr="00E56C08">
        <w:rPr>
          <w:b/>
          <w:sz w:val="18"/>
          <w:szCs w:val="18"/>
        </w:rPr>
        <w:t>«Покупатель»,</w:t>
      </w:r>
      <w:r w:rsidRPr="00E56C08">
        <w:rPr>
          <w:sz w:val="18"/>
          <w:szCs w:val="18"/>
        </w:rPr>
        <w:t xml:space="preserve"> в лице </w:t>
      </w:r>
      <w:permStart w:id="2084767803" w:edGrp="everyone"/>
      <w:r w:rsidRPr="00E56C08">
        <w:rPr>
          <w:sz w:val="18"/>
          <w:szCs w:val="18"/>
        </w:rPr>
        <w:t>________________</w:t>
      </w:r>
      <w:r w:rsidR="00362C3F" w:rsidRPr="00E56C08">
        <w:rPr>
          <w:sz w:val="18"/>
          <w:szCs w:val="18"/>
        </w:rPr>
        <w:t>___________</w:t>
      </w:r>
      <w:r w:rsidR="00232CCF" w:rsidRPr="00E56C08">
        <w:rPr>
          <w:sz w:val="18"/>
          <w:szCs w:val="18"/>
        </w:rPr>
        <w:t>________</w:t>
      </w:r>
      <w:r w:rsidR="00362C3F" w:rsidRPr="00E56C08">
        <w:rPr>
          <w:sz w:val="18"/>
          <w:szCs w:val="18"/>
        </w:rPr>
        <w:t>______________</w:t>
      </w:r>
      <w:r w:rsidRPr="00E56C08">
        <w:rPr>
          <w:sz w:val="18"/>
          <w:szCs w:val="18"/>
        </w:rPr>
        <w:t>_______</w:t>
      </w:r>
      <w:r w:rsidR="00EA5381" w:rsidRPr="00E56C08">
        <w:rPr>
          <w:sz w:val="18"/>
          <w:szCs w:val="18"/>
        </w:rPr>
        <w:t>_________________</w:t>
      </w:r>
      <w:permEnd w:id="2084767803"/>
      <w:r w:rsidRPr="00E56C08">
        <w:rPr>
          <w:sz w:val="18"/>
          <w:szCs w:val="18"/>
        </w:rPr>
        <w:t xml:space="preserve">, действующего на основании </w:t>
      </w:r>
      <w:permStart w:id="765420454" w:edGrp="everyone"/>
      <w:r w:rsidR="00EA5381" w:rsidRPr="00E56C08">
        <w:rPr>
          <w:sz w:val="18"/>
          <w:szCs w:val="18"/>
        </w:rPr>
        <w:t>____________</w:t>
      </w:r>
      <w:r w:rsidRPr="00E56C08">
        <w:rPr>
          <w:sz w:val="18"/>
          <w:szCs w:val="18"/>
        </w:rPr>
        <w:t>_____</w:t>
      </w:r>
      <w:r w:rsidR="00707F47" w:rsidRPr="00E56C08">
        <w:rPr>
          <w:sz w:val="18"/>
          <w:szCs w:val="18"/>
        </w:rPr>
        <w:t>_____________</w:t>
      </w:r>
      <w:r w:rsidRPr="00E56C08">
        <w:rPr>
          <w:sz w:val="18"/>
          <w:szCs w:val="18"/>
        </w:rPr>
        <w:t>_____</w:t>
      </w:r>
      <w:r w:rsidR="00FC7EA2">
        <w:rPr>
          <w:sz w:val="18"/>
          <w:szCs w:val="18"/>
        </w:rPr>
        <w:t>__</w:t>
      </w:r>
      <w:r w:rsidRPr="00E56C08">
        <w:rPr>
          <w:sz w:val="18"/>
          <w:szCs w:val="18"/>
        </w:rPr>
        <w:t>_________</w:t>
      </w:r>
      <w:permEnd w:id="765420454"/>
      <w:r w:rsidRPr="00E56C08">
        <w:rPr>
          <w:sz w:val="18"/>
          <w:szCs w:val="18"/>
        </w:rPr>
        <w:t>, с другой стороны,</w:t>
      </w:r>
      <w:r w:rsidR="00705CD8" w:rsidRPr="00E56C08">
        <w:rPr>
          <w:sz w:val="18"/>
          <w:szCs w:val="18"/>
        </w:rPr>
        <w:t xml:space="preserve"> </w:t>
      </w:r>
      <w:r w:rsidR="00832573" w:rsidRPr="00E56C08">
        <w:rPr>
          <w:sz w:val="18"/>
          <w:szCs w:val="18"/>
        </w:rPr>
        <w:t>вместе именуемые «Стороны», а по отдельности «Сторона»</w:t>
      </w:r>
      <w:r w:rsidR="00705CD8" w:rsidRPr="00E56C08">
        <w:rPr>
          <w:sz w:val="18"/>
          <w:szCs w:val="18"/>
        </w:rPr>
        <w:t xml:space="preserve">, </w:t>
      </w:r>
      <w:r w:rsidRPr="00E56C08">
        <w:rPr>
          <w:sz w:val="18"/>
          <w:szCs w:val="18"/>
        </w:rPr>
        <w:t>заключили настоящий договор о нижеследующем:</w:t>
      </w:r>
    </w:p>
    <w:p w:rsidR="00780763" w:rsidRPr="00E56C08" w:rsidRDefault="00780763" w:rsidP="001C2F91">
      <w:pPr>
        <w:shd w:val="clear" w:color="auto" w:fill="FFFFFF"/>
        <w:ind w:firstLine="709"/>
        <w:jc w:val="both"/>
        <w:rPr>
          <w:sz w:val="18"/>
          <w:szCs w:val="18"/>
        </w:rPr>
      </w:pPr>
    </w:p>
    <w:p w:rsidR="001C2F91" w:rsidRPr="00E56C08" w:rsidRDefault="001C2F91" w:rsidP="001C2F91">
      <w:pPr>
        <w:shd w:val="clear" w:color="auto" w:fill="FFFFFF"/>
        <w:jc w:val="center"/>
        <w:rPr>
          <w:b/>
          <w:sz w:val="18"/>
          <w:szCs w:val="18"/>
        </w:rPr>
      </w:pPr>
      <w:r w:rsidRPr="00E56C08">
        <w:rPr>
          <w:b/>
          <w:sz w:val="18"/>
          <w:szCs w:val="18"/>
        </w:rPr>
        <w:t>1. Предмет договора</w:t>
      </w:r>
    </w:p>
    <w:p w:rsidR="00270F9D" w:rsidRPr="008E0FDD" w:rsidRDefault="00270F9D" w:rsidP="00270F9D">
      <w:pPr>
        <w:shd w:val="clear" w:color="auto" w:fill="FFFFFF"/>
        <w:ind w:firstLine="709"/>
        <w:jc w:val="both"/>
        <w:rPr>
          <w:sz w:val="18"/>
          <w:szCs w:val="18"/>
        </w:rPr>
      </w:pPr>
      <w:r w:rsidRPr="008E0FDD">
        <w:rPr>
          <w:sz w:val="18"/>
          <w:szCs w:val="18"/>
        </w:rPr>
        <w:t>1.1. Поставщик обязуется в течение всего срока действия настоящего договора передавать в собственность Покупателя товары, в согласованном Сторонами количестве, ассортименте и цене согласно товарно-транспортным накладным (ТТН-1) на бумажном носителе (далее – бумажные накладные) либо электронным товарно-транспортным накладным (ЭТТН) (далее – электронные накладные), а Покупатель обязуется принять указанные товары и уплатить их стоимость на условиях, согласованных сторонами в настоящем договоре. Способ оформления накладной определяется Поставщиком исходя из требований законодательства Республики Беларусь для конкретного вида товара на момент отгрузки.</w:t>
      </w:r>
    </w:p>
    <w:p w:rsidR="00270F9D" w:rsidRPr="008E0FDD" w:rsidRDefault="00270F9D" w:rsidP="00270F9D">
      <w:pPr>
        <w:shd w:val="clear" w:color="auto" w:fill="FFFFFF"/>
        <w:ind w:firstLine="709"/>
        <w:jc w:val="both"/>
        <w:rPr>
          <w:sz w:val="18"/>
          <w:szCs w:val="18"/>
        </w:rPr>
      </w:pPr>
      <w:r w:rsidRPr="008E0FDD">
        <w:rPr>
          <w:sz w:val="18"/>
          <w:szCs w:val="18"/>
        </w:rPr>
        <w:t>1.2. Право собственности на товар переходит Покупателю:</w:t>
      </w:r>
    </w:p>
    <w:p w:rsidR="00270F9D" w:rsidRPr="008E0FDD" w:rsidRDefault="00270F9D" w:rsidP="00270F9D">
      <w:pPr>
        <w:shd w:val="clear" w:color="auto" w:fill="FFFFFF"/>
        <w:ind w:firstLine="709"/>
        <w:jc w:val="both"/>
        <w:rPr>
          <w:sz w:val="18"/>
          <w:szCs w:val="18"/>
        </w:rPr>
      </w:pPr>
      <w:r w:rsidRPr="008E0FDD">
        <w:rPr>
          <w:sz w:val="18"/>
          <w:szCs w:val="18"/>
        </w:rPr>
        <w:t>при поставке по бумажным накладным – в момент передачи товара по ТТН/ТН и ее подписания уполномоченным представителем Покупателя;</w:t>
      </w:r>
    </w:p>
    <w:p w:rsidR="00270F9D" w:rsidRDefault="00270F9D" w:rsidP="00270F9D">
      <w:pPr>
        <w:shd w:val="clear" w:color="auto" w:fill="FFFFFF"/>
        <w:ind w:firstLine="709"/>
        <w:jc w:val="both"/>
        <w:rPr>
          <w:sz w:val="18"/>
          <w:szCs w:val="18"/>
        </w:rPr>
      </w:pPr>
      <w:r w:rsidRPr="008E0FDD">
        <w:rPr>
          <w:sz w:val="18"/>
          <w:szCs w:val="18"/>
        </w:rPr>
        <w:t>при поставке по электронным накладным – в момент подписания электронной накладной электронной цифровой подписью (ЭЦП) Покупателя и получения Поставщиком отчета EDI-провайдера.</w:t>
      </w:r>
    </w:p>
    <w:p w:rsidR="00270F9D" w:rsidRPr="008E0FDD" w:rsidRDefault="00270F9D" w:rsidP="00270F9D">
      <w:pPr>
        <w:shd w:val="clear" w:color="auto" w:fill="FFFFFF"/>
        <w:ind w:firstLine="709"/>
        <w:jc w:val="both"/>
        <w:rPr>
          <w:sz w:val="18"/>
          <w:szCs w:val="18"/>
        </w:rPr>
      </w:pPr>
    </w:p>
    <w:p w:rsidR="00270F9D" w:rsidRPr="008E0FDD" w:rsidRDefault="00270F9D" w:rsidP="00270F9D">
      <w:pPr>
        <w:shd w:val="clear" w:color="auto" w:fill="FFFFFF"/>
        <w:jc w:val="center"/>
        <w:rPr>
          <w:b/>
          <w:sz w:val="18"/>
          <w:szCs w:val="18"/>
        </w:rPr>
      </w:pPr>
      <w:r w:rsidRPr="008E0FDD">
        <w:rPr>
          <w:b/>
          <w:sz w:val="18"/>
          <w:szCs w:val="18"/>
        </w:rPr>
        <w:t>2. Сроки и порядок поставки</w:t>
      </w:r>
    </w:p>
    <w:p w:rsidR="00270F9D" w:rsidRPr="008E0FDD" w:rsidRDefault="00270F9D" w:rsidP="00270F9D">
      <w:pPr>
        <w:shd w:val="clear" w:color="auto" w:fill="FFFFFF"/>
        <w:ind w:firstLine="709"/>
        <w:jc w:val="both"/>
        <w:rPr>
          <w:sz w:val="18"/>
          <w:szCs w:val="18"/>
        </w:rPr>
      </w:pPr>
      <w:r w:rsidRPr="008E0FDD">
        <w:rPr>
          <w:sz w:val="18"/>
          <w:szCs w:val="18"/>
        </w:rPr>
        <w:t>2.1. Поставка товара осуществляется отдельными партиями после предварительной оплаты по заявкам Покупателя в течение 48 часов с момента подачи заявки, исходя из возможностей Поставщика (наличия Товара). В заявке указываются наименование и код Покупателя, ассортимент, количество и место доставки. Изменение, корректировка заявки принимается Поставщиком не позднее 24 часов до завоза.</w:t>
      </w:r>
    </w:p>
    <w:p w:rsidR="00270F9D" w:rsidRPr="008E0FDD" w:rsidRDefault="00270F9D" w:rsidP="00270F9D">
      <w:pPr>
        <w:shd w:val="clear" w:color="auto" w:fill="FFFFFF"/>
        <w:ind w:firstLine="709"/>
        <w:jc w:val="both"/>
        <w:rPr>
          <w:sz w:val="18"/>
          <w:szCs w:val="18"/>
        </w:rPr>
      </w:pPr>
      <w:r w:rsidRPr="008E0FDD">
        <w:rPr>
          <w:sz w:val="18"/>
          <w:szCs w:val="18"/>
        </w:rPr>
        <w:t>2.2. Поставка товара торговым предприятиям, предприятиям общественного питания, осуществляется Поставщиком централизованно, по кольцевому завозу, либо в случае иногородней поставки – по местонахождению Покупателя согласно графику поставки. Покупатель осуществляет приемку в соответствии с Положением о порядке приемки товаров по количеству и качеству, утвержденным постановлением Совета Министров Республики Беларусь от 03.09.2008 № 1290. При несоответствии принимаемого товара количеству и качеству, Покупатель обязан обеспечить участие представителя Поставщика либо компетентного органа в приемке и составлении двустороннего акта. В случае использования электронных накладных корректировка и фиксация расхождений осуществляются в порядке, предусмотренном постановлением Совета Министров Республики Беларусь от 30.12.2019 № 940 «О функционировании механизма электронных накладных».</w:t>
      </w:r>
    </w:p>
    <w:p w:rsidR="000A48DE" w:rsidRPr="00E56C08" w:rsidRDefault="000A48DE" w:rsidP="000A48DE">
      <w:pPr>
        <w:shd w:val="clear" w:color="auto" w:fill="FFFFFF"/>
        <w:ind w:firstLine="709"/>
        <w:jc w:val="both"/>
        <w:rPr>
          <w:sz w:val="18"/>
          <w:szCs w:val="18"/>
        </w:rPr>
      </w:pPr>
      <w:r w:rsidRPr="00E56C08">
        <w:rPr>
          <w:sz w:val="18"/>
          <w:szCs w:val="18"/>
        </w:rPr>
        <w:t>2.3</w:t>
      </w:r>
      <w:r>
        <w:rPr>
          <w:sz w:val="18"/>
          <w:szCs w:val="18"/>
        </w:rPr>
        <w:t xml:space="preserve">. Поставка товара осуществляется </w:t>
      </w:r>
      <w:r w:rsidRPr="00E56C08">
        <w:rPr>
          <w:sz w:val="18"/>
          <w:szCs w:val="18"/>
        </w:rPr>
        <w:t xml:space="preserve">на условиях ФСН (франко-склад Покупателя), в случае доставки транспортом Поставщика или ФСО (франко-склад Поставщика), в случае доставки транспортом Покупателя. </w:t>
      </w:r>
    </w:p>
    <w:p w:rsidR="00270F9D" w:rsidRPr="008E0FDD" w:rsidRDefault="00270F9D" w:rsidP="00270F9D">
      <w:pPr>
        <w:shd w:val="clear" w:color="auto" w:fill="FFFFFF"/>
        <w:ind w:firstLine="709"/>
        <w:jc w:val="both"/>
        <w:rPr>
          <w:sz w:val="18"/>
          <w:szCs w:val="18"/>
        </w:rPr>
      </w:pPr>
      <w:r w:rsidRPr="008E0FDD">
        <w:rPr>
          <w:sz w:val="18"/>
          <w:szCs w:val="18"/>
        </w:rPr>
        <w:t>2.4. Погрузка товара производится силами и средствами Поставщика и за его счет. Выгрузка товара производится Покупателем не позднее 30 минут с момента его прибытия для разгрузки.</w:t>
      </w:r>
    </w:p>
    <w:p w:rsidR="00FC7EA2" w:rsidRDefault="00270F9D" w:rsidP="00270F9D">
      <w:pPr>
        <w:shd w:val="clear" w:color="auto" w:fill="FFFFFF"/>
        <w:ind w:firstLine="709"/>
        <w:jc w:val="both"/>
        <w:rPr>
          <w:sz w:val="18"/>
          <w:szCs w:val="18"/>
        </w:rPr>
      </w:pPr>
      <w:r w:rsidRPr="008E0FDD">
        <w:rPr>
          <w:sz w:val="18"/>
          <w:szCs w:val="18"/>
        </w:rPr>
        <w:t>2.5. Покупатель указывает в бумажной накладной либо вносит в соответствующие поля электронной накладной часы прибытия и убытия автомашины, заверяя отметку подписью (или ЭЦП) ответственного лица и штампом (при наличии бумажного оборота).</w:t>
      </w:r>
      <w:r w:rsidR="00FC7EA2">
        <w:rPr>
          <w:sz w:val="18"/>
          <w:szCs w:val="18"/>
        </w:rPr>
        <w:t xml:space="preserve"> </w:t>
      </w:r>
    </w:p>
    <w:p w:rsidR="00270F9D" w:rsidRPr="008E0FDD" w:rsidRDefault="00270F9D" w:rsidP="00270F9D">
      <w:pPr>
        <w:shd w:val="clear" w:color="auto" w:fill="FFFFFF"/>
        <w:ind w:firstLine="709"/>
        <w:jc w:val="both"/>
        <w:rPr>
          <w:sz w:val="18"/>
          <w:szCs w:val="18"/>
        </w:rPr>
      </w:pPr>
      <w:r w:rsidRPr="008E0FDD">
        <w:rPr>
          <w:sz w:val="18"/>
          <w:szCs w:val="18"/>
        </w:rPr>
        <w:t xml:space="preserve">Транспортные расходы и НДС на них, не включенные в стоимость товара, принимаются Покупателем к расчету в суммах, указанных Поставщиком в товарно-транспортных (электронных) накладных. </w:t>
      </w:r>
      <w:r w:rsidRPr="008E0FDD">
        <w:rPr>
          <w:b/>
          <w:sz w:val="18"/>
          <w:szCs w:val="18"/>
        </w:rPr>
        <w:t>Положение настоящего пункта о принятии Покупателем к расчету транспортных расходов НЕ относится к продукции собственного производства или импорта Поставщика, а применяется  исключительно при поставке прочей (покупной) продукции.</w:t>
      </w:r>
    </w:p>
    <w:p w:rsidR="000A48DE" w:rsidRPr="00E56C08" w:rsidRDefault="000A48DE" w:rsidP="000A48DE">
      <w:pPr>
        <w:shd w:val="clear" w:color="auto" w:fill="FFFFFF"/>
        <w:ind w:firstLine="709"/>
        <w:jc w:val="both"/>
        <w:rPr>
          <w:sz w:val="18"/>
          <w:szCs w:val="18"/>
        </w:rPr>
      </w:pPr>
      <w:r w:rsidRPr="00E56C08">
        <w:rPr>
          <w:sz w:val="18"/>
          <w:szCs w:val="18"/>
        </w:rPr>
        <w:t>2.6. При получении товара на складе Поставщика (самовывоз) лицо, ответственное за получение товара, обязано предоставить путевой лист</w:t>
      </w:r>
      <w:r>
        <w:rPr>
          <w:sz w:val="18"/>
          <w:szCs w:val="18"/>
        </w:rPr>
        <w:t xml:space="preserve"> (при наличии)</w:t>
      </w:r>
      <w:r w:rsidRPr="00E56C08">
        <w:rPr>
          <w:sz w:val="18"/>
          <w:szCs w:val="18"/>
        </w:rPr>
        <w:t>, санитарный пас</w:t>
      </w:r>
      <w:r>
        <w:rPr>
          <w:sz w:val="18"/>
          <w:szCs w:val="18"/>
        </w:rPr>
        <w:t>порт на автотранспорт и санитарную книжку</w:t>
      </w:r>
      <w:r w:rsidRPr="00E56C08">
        <w:rPr>
          <w:sz w:val="18"/>
          <w:szCs w:val="18"/>
        </w:rPr>
        <w:t>, доверенность</w:t>
      </w:r>
      <w:r>
        <w:rPr>
          <w:sz w:val="18"/>
          <w:szCs w:val="18"/>
        </w:rPr>
        <w:t xml:space="preserve"> на получение товара</w:t>
      </w:r>
      <w:r w:rsidRPr="00E56C08">
        <w:rPr>
          <w:sz w:val="18"/>
          <w:szCs w:val="18"/>
        </w:rPr>
        <w:t xml:space="preserve"> и</w:t>
      </w:r>
      <w:r>
        <w:rPr>
          <w:sz w:val="18"/>
          <w:szCs w:val="18"/>
        </w:rPr>
        <w:t xml:space="preserve"> документ,</w:t>
      </w:r>
      <w:r w:rsidRPr="00E56C08">
        <w:rPr>
          <w:sz w:val="18"/>
          <w:szCs w:val="18"/>
        </w:rPr>
        <w:t xml:space="preserve"> удост</w:t>
      </w:r>
      <w:r>
        <w:rPr>
          <w:sz w:val="18"/>
          <w:szCs w:val="18"/>
        </w:rPr>
        <w:t>ов</w:t>
      </w:r>
      <w:r w:rsidR="00C647C5">
        <w:rPr>
          <w:sz w:val="18"/>
          <w:szCs w:val="18"/>
        </w:rPr>
        <w:t>еряющий личность</w:t>
      </w:r>
      <w:r>
        <w:rPr>
          <w:sz w:val="18"/>
          <w:szCs w:val="18"/>
        </w:rPr>
        <w:t xml:space="preserve"> (паспорт).</w:t>
      </w:r>
    </w:p>
    <w:p w:rsidR="00270F9D" w:rsidRPr="008E0FDD" w:rsidRDefault="00270F9D" w:rsidP="00270F9D">
      <w:pPr>
        <w:shd w:val="clear" w:color="auto" w:fill="FFFFFF"/>
        <w:ind w:firstLine="709"/>
        <w:jc w:val="both"/>
        <w:rPr>
          <w:sz w:val="18"/>
          <w:szCs w:val="18"/>
        </w:rPr>
      </w:pPr>
      <w:r w:rsidRPr="008E0FDD">
        <w:rPr>
          <w:sz w:val="18"/>
          <w:szCs w:val="18"/>
        </w:rPr>
        <w:t xml:space="preserve">В случае не предоставления указанных документов Поставщик вправе отказать в отгрузке товара, при этом обязательства Поставщика по поставке данной партии считаются не нарушенными. </w:t>
      </w:r>
    </w:p>
    <w:p w:rsidR="00270F9D" w:rsidRPr="008E0FDD" w:rsidRDefault="00270F9D" w:rsidP="00270F9D">
      <w:pPr>
        <w:shd w:val="clear" w:color="auto" w:fill="FFFFFF"/>
        <w:ind w:firstLine="709"/>
        <w:jc w:val="both"/>
        <w:rPr>
          <w:sz w:val="18"/>
          <w:szCs w:val="18"/>
        </w:rPr>
      </w:pPr>
      <w:r w:rsidRPr="008E0FDD">
        <w:rPr>
          <w:sz w:val="18"/>
          <w:szCs w:val="18"/>
        </w:rPr>
        <w:t>2.7. Покупатель своевременно в течение 3-х дней извещает Поставщика об изменении почтовых, банковских реквизитов, пунктов доставки товара, а также номеров GLN.</w:t>
      </w:r>
    </w:p>
    <w:p w:rsidR="00270F9D" w:rsidRPr="008E0FDD" w:rsidRDefault="00270F9D" w:rsidP="00270F9D">
      <w:pPr>
        <w:shd w:val="clear" w:color="auto" w:fill="FFFFFF"/>
        <w:ind w:firstLine="709"/>
        <w:jc w:val="both"/>
        <w:rPr>
          <w:sz w:val="18"/>
          <w:szCs w:val="18"/>
        </w:rPr>
      </w:pPr>
      <w:r w:rsidRPr="008E0FDD">
        <w:rPr>
          <w:sz w:val="18"/>
          <w:szCs w:val="18"/>
        </w:rPr>
        <w:t>2.8. В случае отказа от приемки заявленного товара лицо, ответственное за получение товара, делает отметку в бумажной ТТН с указанием причины отказа либо формирует электронное извещение об отказе в системе EDI-провайдера. Покупатель возмещает Поставщику стоимость пробега автотранспорта к Покупателю и обратно по установленным тарифам.</w:t>
      </w:r>
    </w:p>
    <w:p w:rsidR="00270F9D" w:rsidRPr="008E0FDD" w:rsidRDefault="00270F9D" w:rsidP="00270F9D">
      <w:pPr>
        <w:shd w:val="clear" w:color="auto" w:fill="FFFFFF"/>
        <w:ind w:firstLine="709"/>
        <w:jc w:val="both"/>
        <w:rPr>
          <w:sz w:val="18"/>
          <w:szCs w:val="18"/>
        </w:rPr>
      </w:pPr>
      <w:r w:rsidRPr="008E0FDD">
        <w:rPr>
          <w:sz w:val="18"/>
          <w:szCs w:val="18"/>
        </w:rPr>
        <w:t>2.9. Количество и ассортимент товара, подлежащего поставке по настоящему договору, определяется либо заявкой Покупателя, либо спецификацией, составленной к настоящему договору.</w:t>
      </w:r>
    </w:p>
    <w:p w:rsidR="00270F9D" w:rsidRPr="008E0FDD" w:rsidRDefault="00270F9D" w:rsidP="00270F9D">
      <w:pPr>
        <w:shd w:val="clear" w:color="auto" w:fill="FFFFFF"/>
        <w:ind w:firstLine="709"/>
        <w:jc w:val="both"/>
        <w:rPr>
          <w:sz w:val="18"/>
          <w:szCs w:val="18"/>
        </w:rPr>
      </w:pPr>
      <w:r w:rsidRPr="008E0FDD">
        <w:rPr>
          <w:sz w:val="18"/>
          <w:szCs w:val="18"/>
        </w:rPr>
        <w:t>2.10. Поставщик обязуется выставлять электронные счета-фактуры (ЭСЧФ) с использованием Портала электронных счетов-фактур (www.vat.gov.by) в порядке и сроки, установленные Налоговым кодексом Республики Беларусь.</w:t>
      </w:r>
    </w:p>
    <w:p w:rsidR="00270F9D" w:rsidRPr="008E0FDD" w:rsidRDefault="00270F9D" w:rsidP="00270F9D">
      <w:pPr>
        <w:shd w:val="clear" w:color="auto" w:fill="FFFFFF"/>
        <w:ind w:firstLine="709"/>
        <w:jc w:val="both"/>
        <w:rPr>
          <w:sz w:val="18"/>
          <w:szCs w:val="18"/>
        </w:rPr>
      </w:pPr>
      <w:r w:rsidRPr="008E0FDD">
        <w:rPr>
          <w:sz w:val="18"/>
          <w:szCs w:val="18"/>
        </w:rPr>
        <w:t>2.11. Покупатель подтверждает, что наличие в графе бумажной ТТН оттиска его печати/штампа, равно как и подписание электронной накладной (ЭТТН, ЭН) электронной цифровой подписью (ЭЦП) лица, совершившего приемку груза, является надлежащим и достаточным доказательством наличия у этого лица всех полномочий на получение товара от имени Покупателя.</w:t>
      </w:r>
    </w:p>
    <w:p w:rsidR="00270F9D" w:rsidRPr="008E0FDD" w:rsidRDefault="00270F9D" w:rsidP="00270F9D">
      <w:pPr>
        <w:shd w:val="clear" w:color="auto" w:fill="FFFFFF"/>
        <w:ind w:firstLine="709"/>
        <w:jc w:val="both"/>
        <w:rPr>
          <w:sz w:val="18"/>
          <w:szCs w:val="18"/>
        </w:rPr>
      </w:pPr>
    </w:p>
    <w:p w:rsidR="00270F9D" w:rsidRPr="008E0FDD" w:rsidRDefault="00270F9D" w:rsidP="00270F9D">
      <w:pPr>
        <w:shd w:val="clear" w:color="auto" w:fill="FFFFFF"/>
        <w:jc w:val="center"/>
        <w:rPr>
          <w:b/>
          <w:sz w:val="18"/>
          <w:szCs w:val="18"/>
        </w:rPr>
      </w:pPr>
      <w:r w:rsidRPr="008E0FDD">
        <w:rPr>
          <w:b/>
          <w:sz w:val="18"/>
          <w:szCs w:val="18"/>
        </w:rPr>
        <w:t>3. Сумма договора</w:t>
      </w:r>
    </w:p>
    <w:p w:rsidR="00270F9D" w:rsidRPr="008E0FDD" w:rsidRDefault="00270F9D" w:rsidP="00270F9D">
      <w:pPr>
        <w:shd w:val="clear" w:color="auto" w:fill="FFFFFF"/>
        <w:ind w:firstLine="709"/>
        <w:jc w:val="both"/>
        <w:rPr>
          <w:sz w:val="18"/>
          <w:szCs w:val="18"/>
        </w:rPr>
      </w:pPr>
      <w:r w:rsidRPr="008E0FDD">
        <w:rPr>
          <w:sz w:val="18"/>
          <w:szCs w:val="18"/>
        </w:rPr>
        <w:t>3.1. Сумма договора определяется в соответствии с фактически полученным количеством товара по накладным (бумажным и электронным) в течение срока действия договора.</w:t>
      </w:r>
    </w:p>
    <w:p w:rsidR="00270F9D" w:rsidRPr="008E0FDD" w:rsidRDefault="00270F9D" w:rsidP="00270F9D">
      <w:pPr>
        <w:shd w:val="clear" w:color="auto" w:fill="FFFFFF"/>
        <w:ind w:firstLine="709"/>
        <w:jc w:val="both"/>
        <w:rPr>
          <w:sz w:val="18"/>
          <w:szCs w:val="18"/>
        </w:rPr>
      </w:pPr>
    </w:p>
    <w:p w:rsidR="00270F9D" w:rsidRPr="008E0FDD" w:rsidRDefault="00270F9D" w:rsidP="00270F9D">
      <w:pPr>
        <w:shd w:val="clear" w:color="auto" w:fill="FFFFFF"/>
        <w:jc w:val="center"/>
        <w:rPr>
          <w:b/>
          <w:sz w:val="18"/>
          <w:szCs w:val="18"/>
        </w:rPr>
      </w:pPr>
      <w:r w:rsidRPr="008E0FDD">
        <w:rPr>
          <w:b/>
          <w:sz w:val="18"/>
          <w:szCs w:val="18"/>
        </w:rPr>
        <w:t>4. Качество товара</w:t>
      </w:r>
    </w:p>
    <w:p w:rsidR="00270F9D" w:rsidRPr="008E0FDD" w:rsidRDefault="00270F9D" w:rsidP="00270F9D">
      <w:pPr>
        <w:shd w:val="clear" w:color="auto" w:fill="FFFFFF"/>
        <w:ind w:firstLine="709"/>
        <w:jc w:val="both"/>
        <w:rPr>
          <w:sz w:val="18"/>
          <w:szCs w:val="18"/>
        </w:rPr>
      </w:pPr>
      <w:r w:rsidRPr="008E0FDD">
        <w:rPr>
          <w:sz w:val="18"/>
          <w:szCs w:val="18"/>
        </w:rPr>
        <w:t>4.1. Поставляемый товар по своему качеству и безопасности, упаковке и маркировке должен соответствовать техническим нормативным правовым актам (ТР ТС/ЕАЭС, ГОСТ, СТБ).</w:t>
      </w:r>
    </w:p>
    <w:p w:rsidR="00270F9D" w:rsidRPr="008E0FDD" w:rsidRDefault="00270F9D" w:rsidP="00270F9D">
      <w:pPr>
        <w:shd w:val="clear" w:color="auto" w:fill="FFFFFF"/>
        <w:ind w:firstLine="709"/>
        <w:jc w:val="both"/>
        <w:rPr>
          <w:sz w:val="18"/>
          <w:szCs w:val="18"/>
        </w:rPr>
      </w:pPr>
      <w:r w:rsidRPr="008E0FDD">
        <w:rPr>
          <w:sz w:val="18"/>
          <w:szCs w:val="18"/>
        </w:rPr>
        <w:t xml:space="preserve">4.2. Качество и безопасность отгружаемого товара должны соответствовать требованиям ТНПА и удостоверяться Поставщиком путем выдачи бумажного качественного удостоверения (или внесения его реквизитов в бумажную ТТН), либо путем </w:t>
      </w:r>
      <w:r w:rsidRPr="008E0FDD">
        <w:rPr>
          <w:sz w:val="18"/>
          <w:szCs w:val="18"/>
        </w:rPr>
        <w:lastRenderedPageBreak/>
        <w:t>указания регистрационных данных документов о качестве (сертификатов, деклараций, свидетельств госрегистрации) в полях электронных накладных.</w:t>
      </w:r>
    </w:p>
    <w:p w:rsidR="00270F9D" w:rsidRPr="008E0FDD" w:rsidRDefault="00270F9D" w:rsidP="00270F9D">
      <w:pPr>
        <w:shd w:val="clear" w:color="auto" w:fill="FFFFFF"/>
        <w:ind w:firstLine="709"/>
        <w:jc w:val="both"/>
        <w:rPr>
          <w:sz w:val="18"/>
          <w:szCs w:val="18"/>
        </w:rPr>
      </w:pPr>
      <w:r w:rsidRPr="008E0FDD">
        <w:rPr>
          <w:sz w:val="18"/>
          <w:szCs w:val="18"/>
        </w:rPr>
        <w:t>4.3. Поставляемый товар должен иметь товарный номер, нанесенный в виде штрихового кода (GTIN) в соответствии с постановлением Совета Министров Республики Беларусь от 24.05.2000</w:t>
      </w:r>
      <w:r w:rsidR="006F3A41">
        <w:rPr>
          <w:sz w:val="18"/>
          <w:szCs w:val="18"/>
        </w:rPr>
        <w:t xml:space="preserve"> </w:t>
      </w:r>
      <w:r w:rsidRPr="008E0FDD">
        <w:rPr>
          <w:sz w:val="18"/>
          <w:szCs w:val="18"/>
        </w:rPr>
        <w:t>№ 748 «О некоторых мерах по совершенствованию организации и дальнейшему развитию работ в области товарной нумерации и штрихового кодирования в Республике Беларусь». Товары, подлежащие прослеживаемости или маркировке средствами идентификации, поставляются исключительно с соблюдением требований Указа Президента Республики Беларусь от 10.06.2011 № 243 «О маркировке товаров».</w:t>
      </w:r>
    </w:p>
    <w:p w:rsidR="00270F9D" w:rsidRPr="008E0FDD" w:rsidRDefault="00270F9D" w:rsidP="00270F9D">
      <w:pPr>
        <w:widowControl w:val="0"/>
        <w:shd w:val="clear" w:color="auto" w:fill="FFFFFF"/>
        <w:tabs>
          <w:tab w:val="left" w:pos="360"/>
        </w:tabs>
        <w:autoSpaceDE w:val="0"/>
        <w:autoSpaceDN w:val="0"/>
        <w:adjustRightInd w:val="0"/>
        <w:jc w:val="both"/>
        <w:rPr>
          <w:sz w:val="18"/>
          <w:szCs w:val="18"/>
        </w:rPr>
      </w:pPr>
    </w:p>
    <w:p w:rsidR="00270F9D" w:rsidRPr="008E0FDD" w:rsidRDefault="00270F9D" w:rsidP="00270F9D">
      <w:pPr>
        <w:shd w:val="clear" w:color="auto" w:fill="FFFFFF"/>
        <w:jc w:val="center"/>
        <w:rPr>
          <w:b/>
          <w:sz w:val="18"/>
          <w:szCs w:val="18"/>
        </w:rPr>
      </w:pPr>
      <w:r w:rsidRPr="008E0FDD">
        <w:rPr>
          <w:b/>
          <w:sz w:val="18"/>
          <w:szCs w:val="18"/>
        </w:rPr>
        <w:t>5. Тара</w:t>
      </w:r>
    </w:p>
    <w:p w:rsidR="00270F9D" w:rsidRPr="008E0FDD" w:rsidRDefault="00270F9D" w:rsidP="00270F9D">
      <w:pPr>
        <w:shd w:val="clear" w:color="auto" w:fill="FFFFFF"/>
        <w:ind w:firstLine="709"/>
        <w:jc w:val="both"/>
        <w:rPr>
          <w:b/>
          <w:sz w:val="18"/>
          <w:szCs w:val="18"/>
        </w:rPr>
      </w:pPr>
      <w:r w:rsidRPr="008E0FDD">
        <w:rPr>
          <w:b/>
          <w:sz w:val="18"/>
          <w:szCs w:val="18"/>
        </w:rPr>
        <w:t xml:space="preserve">Положения всего настоящего Раздела 5 (пункты 5.1 и 5.2) распространяются исключительно на поставку прочей (покупной) продукции и НЕ применяются при поставке продукции собственного производства Поставщика. </w:t>
      </w:r>
    </w:p>
    <w:p w:rsidR="00270F9D" w:rsidRPr="008E0FDD" w:rsidRDefault="00270F9D" w:rsidP="00270F9D">
      <w:pPr>
        <w:shd w:val="clear" w:color="auto" w:fill="FFFFFF"/>
        <w:ind w:firstLine="709"/>
        <w:jc w:val="both"/>
        <w:rPr>
          <w:sz w:val="18"/>
          <w:szCs w:val="18"/>
        </w:rPr>
      </w:pPr>
      <w:r w:rsidRPr="008E0FDD">
        <w:rPr>
          <w:sz w:val="18"/>
          <w:szCs w:val="18"/>
        </w:rPr>
        <w:t>5.1. Товар, за исключением мяса потушного, поставляется в таре, обеспечивающей ее сохранность во время транспортировки и хранения, и отвечающей требованиям ТНПА.</w:t>
      </w:r>
    </w:p>
    <w:p w:rsidR="00270F9D" w:rsidRPr="008E0FDD" w:rsidRDefault="00270F9D" w:rsidP="00270F9D">
      <w:pPr>
        <w:shd w:val="clear" w:color="auto" w:fill="FFFFFF"/>
        <w:ind w:firstLine="709"/>
        <w:jc w:val="both"/>
        <w:rPr>
          <w:sz w:val="18"/>
          <w:szCs w:val="18"/>
        </w:rPr>
      </w:pPr>
      <w:r w:rsidRPr="008E0FDD">
        <w:rPr>
          <w:sz w:val="18"/>
          <w:szCs w:val="18"/>
        </w:rPr>
        <w:t xml:space="preserve">5.2. Стоимость тары, упаковки включается в стоимость товара и возврату не подлежит. Если поставка прочей продукции осуществляется в многооборотной возвратной таре (поддоны, ящики), то Покупатель обязан вернуть тару одновременно с поставкой товара либо своим транспортом и за свой счет, но не позднее </w:t>
      </w:r>
      <w:r w:rsidRPr="008E0FDD">
        <w:rPr>
          <w:b/>
          <w:sz w:val="18"/>
          <w:szCs w:val="18"/>
        </w:rPr>
        <w:t>30</w:t>
      </w:r>
      <w:r w:rsidRPr="008E0FDD">
        <w:rPr>
          <w:sz w:val="18"/>
          <w:szCs w:val="18"/>
        </w:rPr>
        <w:t xml:space="preserve"> календарных дней с момента получения тары. Возвращаемая многооборотная тара должна быть в исправном состоянии. Возврат тары оформляется аналогично способу получения товара (бумажной или возвратной электронной накладной). Наименование, количество и стоимость тары устанавливаются в накладной. В случае невозврата тары по вине Покупателя (повреждение, утрата и т.п.) либо возврата в тары в состоянии, исключающем ее дальнейшее использование, Покупатель обязан возместить Поставщику залоговую стоимость тары, указанной в ТТН (ЭТТН) при поставке Товара. </w:t>
      </w:r>
    </w:p>
    <w:p w:rsidR="00270F9D" w:rsidRPr="008E0FDD" w:rsidRDefault="00270F9D" w:rsidP="00270F9D">
      <w:pPr>
        <w:shd w:val="clear" w:color="auto" w:fill="FFFFFF"/>
        <w:ind w:firstLine="709"/>
        <w:jc w:val="both"/>
        <w:rPr>
          <w:sz w:val="18"/>
          <w:szCs w:val="18"/>
        </w:rPr>
      </w:pPr>
    </w:p>
    <w:p w:rsidR="00270F9D" w:rsidRPr="008E0FDD" w:rsidRDefault="00270F9D" w:rsidP="00270F9D">
      <w:pPr>
        <w:shd w:val="clear" w:color="auto" w:fill="FFFFFF"/>
        <w:jc w:val="center"/>
        <w:rPr>
          <w:b/>
          <w:sz w:val="18"/>
          <w:szCs w:val="18"/>
        </w:rPr>
      </w:pPr>
      <w:r w:rsidRPr="008E0FDD">
        <w:rPr>
          <w:b/>
          <w:sz w:val="18"/>
          <w:szCs w:val="18"/>
        </w:rPr>
        <w:t>6. Цены и порядок расчетов</w:t>
      </w:r>
    </w:p>
    <w:p w:rsidR="00270F9D" w:rsidRPr="008E0FDD" w:rsidRDefault="000A48DE" w:rsidP="00270F9D">
      <w:pPr>
        <w:shd w:val="clear" w:color="auto" w:fill="FFFFFF"/>
        <w:ind w:firstLine="709"/>
        <w:jc w:val="both"/>
        <w:rPr>
          <w:sz w:val="18"/>
          <w:szCs w:val="18"/>
        </w:rPr>
      </w:pPr>
      <w:r>
        <w:rPr>
          <w:sz w:val="18"/>
          <w:szCs w:val="18"/>
        </w:rPr>
        <w:t xml:space="preserve">6.1. </w:t>
      </w:r>
      <w:r w:rsidR="00270F9D" w:rsidRPr="008E0FDD">
        <w:rPr>
          <w:sz w:val="18"/>
          <w:szCs w:val="18"/>
        </w:rPr>
        <w:t>Поставка товара собственного производства и продукции импортируемой Поставщиком производится согласно действующему Прейскуранту на момент отгрузки продукции на условиях ФСН – при поставке транспортом Поставщика или ФСО – при самовывозе. Обоснование и франкировка цены указывается в ТТН (ЭТТН (с заполнением номеров GLN/GTIN для электронного оборота)). Поставка Товара в отношении которого Поставщик не является ни производителем, ни импортером осуществляется с применением оптовых надбавок к цене производителя (импортера), либо по цене производителя (импортера) в случае представления производителем (импортером) оптовой скидки. Цены формируются с соблюдением требований постановления Совета Министров Республики Беларусь от 19.10.2022 № 713 «О системе регулирования цен» (для регулируемых групп товаров).</w:t>
      </w:r>
    </w:p>
    <w:p w:rsidR="00270F9D" w:rsidRPr="008E0FDD" w:rsidRDefault="00270F9D" w:rsidP="00270F9D">
      <w:pPr>
        <w:shd w:val="clear" w:color="auto" w:fill="FFFFFF"/>
        <w:ind w:firstLine="709"/>
        <w:jc w:val="both"/>
        <w:rPr>
          <w:sz w:val="18"/>
          <w:szCs w:val="18"/>
        </w:rPr>
      </w:pPr>
      <w:r w:rsidRPr="008E0FDD">
        <w:rPr>
          <w:sz w:val="18"/>
          <w:szCs w:val="18"/>
        </w:rPr>
        <w:t xml:space="preserve">6.2. Покупатель производит расчеты платежными поручениями </w:t>
      </w:r>
      <w:r w:rsidRPr="008E0FDD">
        <w:rPr>
          <w:b/>
          <w:sz w:val="18"/>
          <w:szCs w:val="18"/>
        </w:rPr>
        <w:t>в порядке предварительной оплаты</w:t>
      </w:r>
      <w:r w:rsidRPr="008E0FDD">
        <w:rPr>
          <w:sz w:val="18"/>
          <w:szCs w:val="18"/>
        </w:rPr>
        <w:t xml:space="preserve"> на расчетный счет Поставщика. В случае если предыдущая отгрузка была произведена ниже заказанного объема, остаток денег Покупателя относится на предоплату и учитывается при последующей отгрузке либо, по заявлению Покупателя, перечисляется на его счет на основании акта сверки взаиморасчетов.</w:t>
      </w:r>
    </w:p>
    <w:p w:rsidR="00270F9D" w:rsidRPr="008E0FDD" w:rsidRDefault="00270F9D" w:rsidP="00270F9D">
      <w:pPr>
        <w:shd w:val="clear" w:color="auto" w:fill="FFFFFF"/>
        <w:tabs>
          <w:tab w:val="left" w:pos="675"/>
          <w:tab w:val="left" w:pos="780"/>
        </w:tabs>
        <w:jc w:val="both"/>
        <w:rPr>
          <w:sz w:val="18"/>
          <w:szCs w:val="18"/>
        </w:rPr>
      </w:pPr>
    </w:p>
    <w:p w:rsidR="00270F9D" w:rsidRPr="008E0FDD" w:rsidRDefault="00270F9D" w:rsidP="00270F9D">
      <w:pPr>
        <w:shd w:val="clear" w:color="auto" w:fill="FFFFFF"/>
        <w:jc w:val="center"/>
        <w:rPr>
          <w:b/>
          <w:sz w:val="18"/>
          <w:szCs w:val="18"/>
        </w:rPr>
      </w:pPr>
      <w:r w:rsidRPr="008E0FDD">
        <w:rPr>
          <w:b/>
          <w:sz w:val="18"/>
          <w:szCs w:val="18"/>
        </w:rPr>
        <w:t>7. Форс-мажорные обстоятельства</w:t>
      </w:r>
    </w:p>
    <w:p w:rsidR="00270F9D" w:rsidRPr="008E0FDD" w:rsidRDefault="00270F9D" w:rsidP="00270F9D">
      <w:pPr>
        <w:shd w:val="clear" w:color="auto" w:fill="FFFFFF"/>
        <w:ind w:firstLine="709"/>
        <w:jc w:val="both"/>
        <w:rPr>
          <w:sz w:val="18"/>
          <w:szCs w:val="18"/>
        </w:rPr>
      </w:pPr>
      <w:r w:rsidRPr="008E0FDD">
        <w:rPr>
          <w:sz w:val="18"/>
          <w:szCs w:val="18"/>
        </w:rPr>
        <w:t>7.1. Стороны освобождаются от ответственности за частичное или полное неисполнения условий договора, если оно произошло по обстоятельствам непреодолимой силы, которые сторона не могла предвидеть или предотвратить. Сторона, ссылающаяся на такие обстоятельства, обязана информировать другую сторону не позднее 3 дней с момента их наступления. Факт наступления, а также период действия вышеуказанных обстоятельств должен быть подтвержден справкой соответствующей Торгово-промышленной палаты.</w:t>
      </w:r>
    </w:p>
    <w:p w:rsidR="00270F9D" w:rsidRPr="008E0FDD" w:rsidRDefault="00270F9D" w:rsidP="00270F9D">
      <w:pPr>
        <w:shd w:val="clear" w:color="auto" w:fill="FFFFFF"/>
        <w:ind w:firstLine="709"/>
        <w:jc w:val="both"/>
        <w:rPr>
          <w:sz w:val="18"/>
          <w:szCs w:val="18"/>
        </w:rPr>
      </w:pPr>
      <w:r w:rsidRPr="008E0FDD">
        <w:rPr>
          <w:sz w:val="18"/>
          <w:szCs w:val="18"/>
        </w:rPr>
        <w:t xml:space="preserve">Технические сбои в работе систем EDI-провайдеров или портала ЭСЧФ не признаются обстоятельствами непреодолимой силы, за исключением подтвержденных аварий общереспубликанского масштаба. </w:t>
      </w:r>
    </w:p>
    <w:p w:rsidR="00270F9D" w:rsidRPr="008E0FDD" w:rsidRDefault="00270F9D" w:rsidP="00270F9D">
      <w:pPr>
        <w:shd w:val="clear" w:color="auto" w:fill="FFFFFF"/>
        <w:ind w:firstLine="709"/>
        <w:jc w:val="both"/>
        <w:rPr>
          <w:sz w:val="18"/>
          <w:szCs w:val="18"/>
        </w:rPr>
      </w:pPr>
      <w:r w:rsidRPr="008E0FDD">
        <w:rPr>
          <w:sz w:val="18"/>
          <w:szCs w:val="18"/>
        </w:rPr>
        <w:t>7.2. При возникновении обстоятельств непреодолимой силы срок выполнения обязательств по настоящему договору отодвигается соразмерно времени, в течение которого действуют такие обстоятельства и их последствия.</w:t>
      </w:r>
    </w:p>
    <w:p w:rsidR="00270F9D" w:rsidRPr="008E0FDD" w:rsidRDefault="00270F9D" w:rsidP="00270F9D">
      <w:pPr>
        <w:shd w:val="clear" w:color="auto" w:fill="FFFFFF"/>
        <w:tabs>
          <w:tab w:val="left" w:pos="497"/>
        </w:tabs>
        <w:ind w:firstLine="709"/>
        <w:jc w:val="both"/>
        <w:rPr>
          <w:sz w:val="18"/>
          <w:szCs w:val="18"/>
        </w:rPr>
      </w:pPr>
    </w:p>
    <w:p w:rsidR="00270F9D" w:rsidRPr="008E0FDD" w:rsidRDefault="00270F9D" w:rsidP="00270F9D">
      <w:pPr>
        <w:shd w:val="clear" w:color="auto" w:fill="FFFFFF"/>
        <w:tabs>
          <w:tab w:val="left" w:pos="497"/>
        </w:tabs>
        <w:ind w:firstLine="709"/>
        <w:jc w:val="center"/>
        <w:rPr>
          <w:b/>
          <w:sz w:val="18"/>
          <w:szCs w:val="18"/>
        </w:rPr>
      </w:pPr>
      <w:r w:rsidRPr="008E0FDD">
        <w:rPr>
          <w:b/>
          <w:sz w:val="18"/>
          <w:szCs w:val="18"/>
        </w:rPr>
        <w:t>8. Ответственность сторон</w:t>
      </w:r>
    </w:p>
    <w:p w:rsidR="00270F9D" w:rsidRPr="008E0FDD" w:rsidRDefault="00270F9D" w:rsidP="00270F9D">
      <w:pPr>
        <w:shd w:val="clear" w:color="auto" w:fill="FFFFFF"/>
        <w:tabs>
          <w:tab w:val="left" w:pos="497"/>
        </w:tabs>
        <w:ind w:firstLine="709"/>
        <w:jc w:val="both"/>
        <w:rPr>
          <w:sz w:val="18"/>
          <w:szCs w:val="18"/>
        </w:rPr>
      </w:pPr>
      <w:r w:rsidRPr="008E0FDD">
        <w:rPr>
          <w:sz w:val="18"/>
          <w:szCs w:val="18"/>
        </w:rPr>
        <w:t>8.1. За нарушение пункта 2.4. договора Покупатель уплачивает Поставщику сумму штрафа в размере 5% стоимости товара.</w:t>
      </w:r>
    </w:p>
    <w:p w:rsidR="00270F9D" w:rsidRPr="008E0FDD" w:rsidRDefault="00270F9D" w:rsidP="00270F9D">
      <w:pPr>
        <w:shd w:val="clear" w:color="auto" w:fill="FFFFFF"/>
        <w:tabs>
          <w:tab w:val="left" w:pos="497"/>
        </w:tabs>
        <w:ind w:firstLine="709"/>
        <w:jc w:val="both"/>
        <w:rPr>
          <w:sz w:val="18"/>
          <w:szCs w:val="18"/>
        </w:rPr>
      </w:pPr>
      <w:r w:rsidRPr="008E0FDD">
        <w:rPr>
          <w:sz w:val="18"/>
          <w:szCs w:val="18"/>
        </w:rPr>
        <w:t>8.2. Поставщик несет ответственность за правильность и законность оформления накладных (как на бумажном носителе, так и электронных накладных в системе EDI) в соответствии с действующим законодательством Республики Беларусь.</w:t>
      </w:r>
    </w:p>
    <w:p w:rsidR="00270F9D" w:rsidRPr="008E0FDD" w:rsidRDefault="00270F9D" w:rsidP="00270F9D">
      <w:pPr>
        <w:shd w:val="clear" w:color="auto" w:fill="FFFFFF"/>
        <w:tabs>
          <w:tab w:val="left" w:pos="497"/>
        </w:tabs>
        <w:ind w:firstLine="709"/>
        <w:jc w:val="both"/>
        <w:rPr>
          <w:sz w:val="18"/>
          <w:szCs w:val="18"/>
        </w:rPr>
      </w:pPr>
      <w:r w:rsidRPr="008E0FDD">
        <w:rPr>
          <w:sz w:val="18"/>
          <w:szCs w:val="18"/>
        </w:rPr>
        <w:t>8.3. Уплата штрафа, пени и возмещение убытков, причиненных ненадлежащим исполнением обязательства, не освобождает стороны  от исполнения обязательства в натуре.</w:t>
      </w:r>
    </w:p>
    <w:p w:rsidR="00270F9D" w:rsidRPr="008E0FDD" w:rsidRDefault="00270F9D" w:rsidP="00270F9D">
      <w:pPr>
        <w:shd w:val="clear" w:color="auto" w:fill="FFFFFF"/>
        <w:tabs>
          <w:tab w:val="left" w:pos="497"/>
        </w:tabs>
        <w:ind w:firstLine="709"/>
        <w:jc w:val="both"/>
        <w:rPr>
          <w:sz w:val="18"/>
          <w:szCs w:val="18"/>
        </w:rPr>
      </w:pPr>
      <w:r w:rsidRPr="008E0FDD">
        <w:rPr>
          <w:sz w:val="18"/>
          <w:szCs w:val="18"/>
        </w:rPr>
        <w:t>8.4. В случае принятия Покупателем решения о своей реорганизации, ликвидации или экономической несостоятельности (банкротстве), Покупатель обязуется письменно сообщить об этом Поставщику за 30 календарных дней до момента принятия такого решения либо объявления своей экономической несостоятельности (банкротства) и погасить имеющуюся на момент принятия такого решения задолженность перед Поставщиком. В случае не уведомления соответствующая процедура считается не соблюденной.</w:t>
      </w:r>
    </w:p>
    <w:p w:rsidR="00270F9D" w:rsidRPr="008E0FDD" w:rsidRDefault="00270F9D" w:rsidP="00270F9D">
      <w:pPr>
        <w:shd w:val="clear" w:color="auto" w:fill="FFFFFF"/>
        <w:tabs>
          <w:tab w:val="left" w:pos="497"/>
        </w:tabs>
        <w:ind w:firstLine="709"/>
        <w:jc w:val="both"/>
        <w:rPr>
          <w:sz w:val="18"/>
          <w:szCs w:val="18"/>
        </w:rPr>
      </w:pPr>
      <w:r w:rsidRPr="008E0FDD">
        <w:rPr>
          <w:sz w:val="18"/>
          <w:szCs w:val="18"/>
        </w:rPr>
        <w:t xml:space="preserve">8.5. Возложение  обязательств на третье лицо, уступка прав требования Покупателем возможна только с письменного согласия Поставщика. </w:t>
      </w:r>
    </w:p>
    <w:p w:rsidR="00270F9D" w:rsidRPr="008E0FDD" w:rsidRDefault="00270F9D" w:rsidP="00270F9D">
      <w:pPr>
        <w:shd w:val="clear" w:color="auto" w:fill="FFFFFF"/>
        <w:tabs>
          <w:tab w:val="left" w:pos="497"/>
        </w:tabs>
        <w:ind w:firstLine="709"/>
        <w:jc w:val="both"/>
        <w:rPr>
          <w:sz w:val="18"/>
          <w:szCs w:val="18"/>
        </w:rPr>
      </w:pPr>
    </w:p>
    <w:p w:rsidR="001C2F91" w:rsidRPr="00E56C08" w:rsidRDefault="001C2F91" w:rsidP="001C2F91">
      <w:pPr>
        <w:shd w:val="clear" w:color="auto" w:fill="FFFFFF"/>
        <w:jc w:val="center"/>
        <w:rPr>
          <w:b/>
          <w:sz w:val="18"/>
          <w:szCs w:val="18"/>
        </w:rPr>
      </w:pPr>
      <w:r w:rsidRPr="00E56C08">
        <w:rPr>
          <w:b/>
          <w:sz w:val="18"/>
          <w:szCs w:val="18"/>
        </w:rPr>
        <w:t>9. Срок действия договора, изменение и расторжение договора</w:t>
      </w:r>
    </w:p>
    <w:p w:rsidR="001C2F91" w:rsidRPr="00E56C08" w:rsidRDefault="001C2F91" w:rsidP="001C2F91">
      <w:pPr>
        <w:widowControl w:val="0"/>
        <w:shd w:val="clear" w:color="auto" w:fill="FFFFFF"/>
        <w:tabs>
          <w:tab w:val="left" w:pos="475"/>
        </w:tabs>
        <w:autoSpaceDE w:val="0"/>
        <w:autoSpaceDN w:val="0"/>
        <w:adjustRightInd w:val="0"/>
        <w:ind w:firstLine="709"/>
        <w:jc w:val="both"/>
        <w:rPr>
          <w:sz w:val="18"/>
          <w:szCs w:val="18"/>
        </w:rPr>
      </w:pPr>
      <w:r w:rsidRPr="00E56C08">
        <w:rPr>
          <w:sz w:val="18"/>
          <w:szCs w:val="18"/>
        </w:rPr>
        <w:t xml:space="preserve">9.1. Договор вступает в силу с момента подписания </w:t>
      </w:r>
      <w:r w:rsidRPr="00E56C08">
        <w:rPr>
          <w:iCs/>
          <w:sz w:val="18"/>
          <w:szCs w:val="18"/>
        </w:rPr>
        <w:t>и</w:t>
      </w:r>
      <w:r w:rsidRPr="00E56C08">
        <w:rPr>
          <w:i/>
          <w:iCs/>
          <w:sz w:val="18"/>
          <w:szCs w:val="18"/>
        </w:rPr>
        <w:t xml:space="preserve"> </w:t>
      </w:r>
      <w:r w:rsidRPr="00E56C08">
        <w:rPr>
          <w:sz w:val="18"/>
          <w:szCs w:val="18"/>
        </w:rPr>
        <w:t>действует до 31 декабря 20</w:t>
      </w:r>
      <w:r w:rsidR="00C1012B" w:rsidRPr="00E56C08">
        <w:rPr>
          <w:sz w:val="18"/>
          <w:szCs w:val="18"/>
        </w:rPr>
        <w:t>2</w:t>
      </w:r>
      <w:r w:rsidR="00991A64">
        <w:rPr>
          <w:sz w:val="18"/>
          <w:szCs w:val="18"/>
        </w:rPr>
        <w:t>7</w:t>
      </w:r>
      <w:r w:rsidR="00C1012B" w:rsidRPr="00E56C08">
        <w:rPr>
          <w:sz w:val="18"/>
          <w:szCs w:val="18"/>
        </w:rPr>
        <w:t xml:space="preserve"> </w:t>
      </w:r>
      <w:r w:rsidRPr="00E56C08">
        <w:rPr>
          <w:sz w:val="18"/>
          <w:szCs w:val="18"/>
        </w:rPr>
        <w:t>г.</w:t>
      </w:r>
    </w:p>
    <w:p w:rsidR="001C2F91" w:rsidRPr="00E56C08" w:rsidRDefault="001C2F91" w:rsidP="001C2F91">
      <w:pPr>
        <w:widowControl w:val="0"/>
        <w:shd w:val="clear" w:color="auto" w:fill="FFFFFF"/>
        <w:tabs>
          <w:tab w:val="left" w:pos="475"/>
        </w:tabs>
        <w:autoSpaceDE w:val="0"/>
        <w:autoSpaceDN w:val="0"/>
        <w:adjustRightInd w:val="0"/>
        <w:ind w:firstLine="709"/>
        <w:jc w:val="both"/>
        <w:rPr>
          <w:sz w:val="18"/>
          <w:szCs w:val="18"/>
        </w:rPr>
      </w:pPr>
      <w:r w:rsidRPr="00E56C08">
        <w:rPr>
          <w:sz w:val="18"/>
          <w:szCs w:val="18"/>
        </w:rPr>
        <w:t xml:space="preserve">9.2. Если за 1 месяц до истечения срока </w:t>
      </w:r>
      <w:r w:rsidR="009A127D" w:rsidRPr="00E56C08">
        <w:rPr>
          <w:sz w:val="18"/>
          <w:szCs w:val="18"/>
        </w:rPr>
        <w:t xml:space="preserve">действия </w:t>
      </w:r>
      <w:r w:rsidRPr="00E56C08">
        <w:rPr>
          <w:sz w:val="18"/>
          <w:szCs w:val="18"/>
        </w:rPr>
        <w:t xml:space="preserve">договора ни одна из сторон не изъявила желания о его расторжении, договор считается </w:t>
      </w:r>
      <w:r w:rsidR="000241E2" w:rsidRPr="00E56C08">
        <w:rPr>
          <w:sz w:val="18"/>
          <w:szCs w:val="18"/>
        </w:rPr>
        <w:t xml:space="preserve">пролонгированным на </w:t>
      </w:r>
      <w:r w:rsidR="0083020A" w:rsidRPr="00E56C08">
        <w:rPr>
          <w:sz w:val="18"/>
          <w:szCs w:val="18"/>
        </w:rPr>
        <w:t>каждый последующий календарный год</w:t>
      </w:r>
      <w:r w:rsidRPr="00E56C08">
        <w:rPr>
          <w:sz w:val="18"/>
          <w:szCs w:val="18"/>
        </w:rPr>
        <w:t>.</w:t>
      </w:r>
    </w:p>
    <w:p w:rsidR="001C2F91" w:rsidRPr="00E56C08" w:rsidRDefault="001C2F91" w:rsidP="001C2F91">
      <w:pPr>
        <w:widowControl w:val="0"/>
        <w:shd w:val="clear" w:color="auto" w:fill="FFFFFF"/>
        <w:tabs>
          <w:tab w:val="left" w:pos="475"/>
        </w:tabs>
        <w:autoSpaceDE w:val="0"/>
        <w:autoSpaceDN w:val="0"/>
        <w:adjustRightInd w:val="0"/>
        <w:ind w:firstLine="709"/>
        <w:jc w:val="both"/>
        <w:rPr>
          <w:sz w:val="18"/>
          <w:szCs w:val="18"/>
        </w:rPr>
      </w:pPr>
      <w:r w:rsidRPr="00E56C08">
        <w:rPr>
          <w:sz w:val="18"/>
          <w:szCs w:val="18"/>
        </w:rPr>
        <w:t xml:space="preserve">9.3. </w:t>
      </w:r>
      <w:r w:rsidRPr="00E56C08">
        <w:rPr>
          <w:rStyle w:val="word-wrapper"/>
          <w:sz w:val="18"/>
          <w:szCs w:val="18"/>
          <w:shd w:val="clear" w:color="auto" w:fill="FFFFFF"/>
        </w:rPr>
        <w:t>Изменение договора возможно по соглашению сторон, если иное не предусмотрено Гражданским кодексом Республики Беларусь и иными актами законодательства или договором</w:t>
      </w:r>
      <w:r w:rsidRPr="00E56C08">
        <w:rPr>
          <w:sz w:val="18"/>
          <w:szCs w:val="18"/>
        </w:rPr>
        <w:t>.</w:t>
      </w:r>
    </w:p>
    <w:p w:rsidR="001C2F91" w:rsidRPr="00E56C08" w:rsidRDefault="001C2F91" w:rsidP="001C2F91">
      <w:pPr>
        <w:shd w:val="clear" w:color="auto" w:fill="FFFFFF"/>
        <w:tabs>
          <w:tab w:val="left" w:pos="626"/>
        </w:tabs>
        <w:ind w:firstLine="709"/>
        <w:jc w:val="both"/>
        <w:rPr>
          <w:sz w:val="18"/>
          <w:szCs w:val="18"/>
        </w:rPr>
      </w:pPr>
      <w:r w:rsidRPr="00E56C08">
        <w:rPr>
          <w:sz w:val="18"/>
          <w:szCs w:val="18"/>
        </w:rPr>
        <w:t>9.4. Поставщик имеет право на односторонний отказ исполнения договора в соответствии со ст.493 Гражданского кодекса Республики Беларусь.</w:t>
      </w:r>
    </w:p>
    <w:p w:rsidR="00E03237" w:rsidRPr="00E56C08" w:rsidRDefault="00E03237" w:rsidP="00E03237">
      <w:pPr>
        <w:shd w:val="clear" w:color="auto" w:fill="FFFFFF"/>
        <w:tabs>
          <w:tab w:val="left" w:pos="626"/>
        </w:tabs>
        <w:ind w:firstLine="709"/>
        <w:jc w:val="both"/>
        <w:rPr>
          <w:sz w:val="18"/>
          <w:szCs w:val="18"/>
        </w:rPr>
      </w:pPr>
      <w:r w:rsidRPr="00E56C08">
        <w:rPr>
          <w:sz w:val="18"/>
          <w:szCs w:val="18"/>
        </w:rPr>
        <w:t>9.5.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сторонами путем переговоров, а в случае не достижения соглашения – в Экономическом суде г. Минска.</w:t>
      </w:r>
    </w:p>
    <w:p w:rsidR="006F3A41" w:rsidRDefault="00E03237" w:rsidP="001C2F91">
      <w:pPr>
        <w:shd w:val="clear" w:color="auto" w:fill="FFFFFF"/>
        <w:tabs>
          <w:tab w:val="left" w:pos="626"/>
        </w:tabs>
        <w:ind w:firstLine="709"/>
        <w:jc w:val="both"/>
        <w:rPr>
          <w:sz w:val="18"/>
          <w:szCs w:val="18"/>
        </w:rPr>
      </w:pPr>
      <w:r w:rsidRPr="00E56C08">
        <w:rPr>
          <w:sz w:val="18"/>
          <w:szCs w:val="18"/>
        </w:rPr>
        <w:t>До обращения в суд претензионный порядок урегулирования споров обязателен. Срок рассмотрения претензии устанавливается в 10 (десять) календарных дней с момента ее получения. В случае полного или частичного отказа в удовлетворении претензионных требований или неполучения ответа на претензию в указанный срок, стороны вправе обратиться в суд в установленном законодательством Республики Беларусь порядке</w:t>
      </w:r>
      <w:r w:rsidR="00944822" w:rsidRPr="00E56C08">
        <w:rPr>
          <w:sz w:val="18"/>
          <w:szCs w:val="18"/>
        </w:rPr>
        <w:t>.</w:t>
      </w:r>
    </w:p>
    <w:p w:rsidR="001C2F91" w:rsidRPr="00E56C08" w:rsidRDefault="001C2F91" w:rsidP="001C2F91">
      <w:pPr>
        <w:shd w:val="clear" w:color="auto" w:fill="FFFFFF"/>
        <w:tabs>
          <w:tab w:val="left" w:pos="626"/>
        </w:tabs>
        <w:ind w:firstLine="709"/>
        <w:jc w:val="both"/>
        <w:rPr>
          <w:sz w:val="18"/>
          <w:szCs w:val="18"/>
        </w:rPr>
      </w:pPr>
      <w:r w:rsidRPr="00E56C08">
        <w:rPr>
          <w:sz w:val="18"/>
          <w:szCs w:val="18"/>
        </w:rPr>
        <w:t>9.6. Поставщик не несет ответственности за достоверность представленных Покупателем документов (копий документов) и сведений относительно цели (целей) приобретения товара.</w:t>
      </w:r>
    </w:p>
    <w:p w:rsidR="001C2F91" w:rsidRPr="00E56C08" w:rsidRDefault="001C2F91" w:rsidP="00832573">
      <w:pPr>
        <w:shd w:val="clear" w:color="auto" w:fill="FFFFFF"/>
        <w:tabs>
          <w:tab w:val="left" w:pos="446"/>
        </w:tabs>
        <w:ind w:firstLine="709"/>
        <w:jc w:val="both"/>
        <w:rPr>
          <w:sz w:val="18"/>
          <w:szCs w:val="18"/>
        </w:rPr>
      </w:pPr>
      <w:r w:rsidRPr="00E56C08">
        <w:rPr>
          <w:sz w:val="18"/>
          <w:szCs w:val="18"/>
        </w:rPr>
        <w:lastRenderedPageBreak/>
        <w:t xml:space="preserve">9.7. </w:t>
      </w:r>
      <w:r w:rsidR="00485921" w:rsidRPr="00E56C08">
        <w:rPr>
          <w:sz w:val="18"/>
          <w:szCs w:val="18"/>
        </w:rPr>
        <w:t xml:space="preserve">На основании </w:t>
      </w:r>
      <w:r w:rsidR="00832573" w:rsidRPr="00E56C08">
        <w:rPr>
          <w:sz w:val="18"/>
          <w:szCs w:val="18"/>
        </w:rPr>
        <w:t xml:space="preserve">Закона Республики Беларусь от 18.07.2004 № 305-З «О нотариате и нотариальной деятельности» </w:t>
      </w:r>
      <w:r w:rsidR="00485921" w:rsidRPr="00E56C08">
        <w:rPr>
          <w:sz w:val="18"/>
          <w:szCs w:val="18"/>
        </w:rPr>
        <w:t>Поставщик вправе без обращения в суд в бесспорном порядке взыскать дебиторскую задолженность по договору, а также неустойку (штраф, пеню), проценты за пользование чужими денежными средствами на основании исполнительной надписи нотариуса</w:t>
      </w:r>
      <w:r w:rsidRPr="00E56C08">
        <w:rPr>
          <w:sz w:val="18"/>
          <w:szCs w:val="18"/>
        </w:rPr>
        <w:t>.</w:t>
      </w:r>
    </w:p>
    <w:p w:rsidR="00780763" w:rsidRPr="00E56C08" w:rsidRDefault="00780763" w:rsidP="001C2F91">
      <w:pPr>
        <w:autoSpaceDE w:val="0"/>
        <w:autoSpaceDN w:val="0"/>
        <w:adjustRightInd w:val="0"/>
        <w:jc w:val="center"/>
        <w:rPr>
          <w:b/>
          <w:sz w:val="18"/>
          <w:szCs w:val="18"/>
        </w:rPr>
      </w:pPr>
    </w:p>
    <w:p w:rsidR="001C2F91" w:rsidRPr="00E56C08" w:rsidRDefault="001C2F91" w:rsidP="001C2F91">
      <w:pPr>
        <w:autoSpaceDE w:val="0"/>
        <w:autoSpaceDN w:val="0"/>
        <w:adjustRightInd w:val="0"/>
        <w:jc w:val="center"/>
        <w:rPr>
          <w:b/>
          <w:sz w:val="18"/>
          <w:szCs w:val="18"/>
        </w:rPr>
      </w:pPr>
      <w:r w:rsidRPr="00E56C08">
        <w:rPr>
          <w:b/>
          <w:sz w:val="18"/>
          <w:szCs w:val="18"/>
        </w:rPr>
        <w:t>10. Антикоррупционная оговорка</w:t>
      </w:r>
    </w:p>
    <w:p w:rsidR="001C2F91" w:rsidRPr="00E56C08" w:rsidRDefault="001C2F91" w:rsidP="001C2F91">
      <w:pPr>
        <w:autoSpaceDE w:val="0"/>
        <w:autoSpaceDN w:val="0"/>
        <w:adjustRightInd w:val="0"/>
        <w:ind w:firstLine="708"/>
        <w:jc w:val="both"/>
        <w:rPr>
          <w:sz w:val="18"/>
          <w:szCs w:val="18"/>
        </w:rPr>
      </w:pPr>
      <w:r w:rsidRPr="00E56C08">
        <w:rPr>
          <w:sz w:val="18"/>
          <w:szCs w:val="18"/>
        </w:rPr>
        <w:t>10.1. Каждая из Сторон договора,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1C2F91" w:rsidRPr="00E56C08" w:rsidRDefault="001C2F91" w:rsidP="001C2F91">
      <w:pPr>
        <w:autoSpaceDE w:val="0"/>
        <w:autoSpaceDN w:val="0"/>
        <w:adjustRightInd w:val="0"/>
        <w:ind w:firstLine="708"/>
        <w:jc w:val="both"/>
        <w:rPr>
          <w:sz w:val="18"/>
          <w:szCs w:val="18"/>
        </w:rPr>
      </w:pPr>
      <w:r w:rsidRPr="00E56C08">
        <w:rPr>
          <w:sz w:val="18"/>
          <w:szCs w:val="18"/>
        </w:rPr>
        <w:t>10.2. Под действиями работника, осуществляемыми в пользу стимулирующей его Стороны, понимаются:</w:t>
      </w:r>
    </w:p>
    <w:p w:rsidR="001C2F91" w:rsidRPr="00E56C08" w:rsidRDefault="001C2F91" w:rsidP="001C2F91">
      <w:pPr>
        <w:autoSpaceDE w:val="0"/>
        <w:autoSpaceDN w:val="0"/>
        <w:adjustRightInd w:val="0"/>
        <w:ind w:firstLine="708"/>
        <w:jc w:val="both"/>
        <w:rPr>
          <w:sz w:val="18"/>
          <w:szCs w:val="18"/>
        </w:rPr>
      </w:pPr>
      <w:r w:rsidRPr="00E56C08">
        <w:rPr>
          <w:sz w:val="18"/>
          <w:szCs w:val="18"/>
        </w:rPr>
        <w:t>предоставление неоправданных преимуществ по сравнению с другими контрагентами;</w:t>
      </w:r>
    </w:p>
    <w:p w:rsidR="001C2F91" w:rsidRPr="00E56C08" w:rsidRDefault="001C2F91" w:rsidP="001C2F91">
      <w:pPr>
        <w:autoSpaceDE w:val="0"/>
        <w:autoSpaceDN w:val="0"/>
        <w:adjustRightInd w:val="0"/>
        <w:ind w:firstLine="708"/>
        <w:jc w:val="both"/>
        <w:rPr>
          <w:sz w:val="18"/>
          <w:szCs w:val="18"/>
        </w:rPr>
      </w:pPr>
      <w:r w:rsidRPr="00E56C08">
        <w:rPr>
          <w:sz w:val="18"/>
          <w:szCs w:val="18"/>
        </w:rPr>
        <w:t>предоставление каких-либо гарантий;</w:t>
      </w:r>
    </w:p>
    <w:p w:rsidR="001C2F91" w:rsidRPr="00E56C08" w:rsidRDefault="001C2F91" w:rsidP="001C2F91">
      <w:pPr>
        <w:autoSpaceDE w:val="0"/>
        <w:autoSpaceDN w:val="0"/>
        <w:adjustRightInd w:val="0"/>
        <w:ind w:firstLine="708"/>
        <w:jc w:val="both"/>
        <w:rPr>
          <w:sz w:val="18"/>
          <w:szCs w:val="18"/>
        </w:rPr>
      </w:pPr>
      <w:r w:rsidRPr="00E56C08">
        <w:rPr>
          <w:sz w:val="18"/>
          <w:szCs w:val="18"/>
        </w:rPr>
        <w:t>ускорение существующих процедур;</w:t>
      </w:r>
    </w:p>
    <w:p w:rsidR="001C2F91" w:rsidRPr="00E56C08" w:rsidRDefault="001C2F91" w:rsidP="001C2F91">
      <w:pPr>
        <w:autoSpaceDE w:val="0"/>
        <w:autoSpaceDN w:val="0"/>
        <w:adjustRightInd w:val="0"/>
        <w:ind w:firstLine="708"/>
        <w:jc w:val="both"/>
        <w:rPr>
          <w:sz w:val="18"/>
          <w:szCs w:val="18"/>
        </w:rPr>
      </w:pPr>
      <w:r w:rsidRPr="00E56C08">
        <w:rPr>
          <w:sz w:val="18"/>
          <w:szCs w:val="18"/>
        </w:rPr>
        <w:t>иные действия, выполняемые работником в рамка</w:t>
      </w:r>
      <w:bookmarkStart w:id="0" w:name="_GoBack"/>
      <w:bookmarkEnd w:id="0"/>
      <w:r w:rsidRPr="00E56C08">
        <w:rPr>
          <w:sz w:val="18"/>
          <w:szCs w:val="18"/>
        </w:rPr>
        <w:t>х своих должностных обязанностей, но идущие вразрез с принципами прозрачности и открытости взаимоотношений между Сторонами.</w:t>
      </w:r>
    </w:p>
    <w:p w:rsidR="001C2F91" w:rsidRPr="00E56C08" w:rsidRDefault="001C2F91" w:rsidP="001C2F91">
      <w:pPr>
        <w:autoSpaceDE w:val="0"/>
        <w:autoSpaceDN w:val="0"/>
        <w:adjustRightInd w:val="0"/>
        <w:ind w:firstLine="708"/>
        <w:jc w:val="both"/>
        <w:rPr>
          <w:sz w:val="18"/>
          <w:szCs w:val="18"/>
        </w:rPr>
      </w:pPr>
      <w:r w:rsidRPr="00E56C08">
        <w:rPr>
          <w:sz w:val="18"/>
          <w:szCs w:val="18"/>
        </w:rPr>
        <w:t>10.3. В случае возникновения у Стороны подозрений, что произошло или может произойти нарушение каких-либо положений настоящей главы договора, соответствующая Сторона обязуется уведомить другую Сторону и государственные органы, осуществляющие борьбу с коррупцией, в письменной форме.</w:t>
      </w:r>
    </w:p>
    <w:p w:rsidR="001C2F91" w:rsidRPr="00E56C08" w:rsidRDefault="001C2F91" w:rsidP="001C2F91">
      <w:pPr>
        <w:autoSpaceDE w:val="0"/>
        <w:autoSpaceDN w:val="0"/>
        <w:adjustRightInd w:val="0"/>
        <w:ind w:firstLine="708"/>
        <w:jc w:val="both"/>
        <w:rPr>
          <w:sz w:val="18"/>
          <w:szCs w:val="18"/>
        </w:rPr>
      </w:pPr>
      <w:r w:rsidRPr="00E56C08">
        <w:rPr>
          <w:sz w:val="18"/>
          <w:szCs w:val="18"/>
        </w:rPr>
        <w:t>В письменном уведомлении, направленном в органы, осуществляющие борьбу с коррупцией, Сторона 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w:t>
      </w:r>
    </w:p>
    <w:p w:rsidR="001C2F91" w:rsidRPr="00E56C08" w:rsidRDefault="001C2F91" w:rsidP="001C2F91">
      <w:pPr>
        <w:autoSpaceDE w:val="0"/>
        <w:autoSpaceDN w:val="0"/>
        <w:adjustRightInd w:val="0"/>
        <w:ind w:firstLine="708"/>
        <w:jc w:val="both"/>
        <w:rPr>
          <w:sz w:val="18"/>
          <w:szCs w:val="18"/>
        </w:rPr>
      </w:pPr>
      <w:r w:rsidRPr="00E56C08">
        <w:rPr>
          <w:sz w:val="18"/>
          <w:szCs w:val="18"/>
        </w:rPr>
        <w:t>10.4. 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в одностороннем порядке отказаться от исполнения договора, уведомив Сторону в порядке и сроки, предусмотренные настоящим договором.</w:t>
      </w:r>
    </w:p>
    <w:p w:rsidR="00780763" w:rsidRPr="00E56C08" w:rsidRDefault="00780763" w:rsidP="001C2F91">
      <w:pPr>
        <w:shd w:val="clear" w:color="auto" w:fill="FFFFFF"/>
        <w:jc w:val="center"/>
        <w:rPr>
          <w:b/>
          <w:sz w:val="18"/>
          <w:szCs w:val="18"/>
        </w:rPr>
      </w:pPr>
    </w:p>
    <w:p w:rsidR="001C2F91" w:rsidRPr="00E56C08" w:rsidRDefault="001C2F91" w:rsidP="001C2F91">
      <w:pPr>
        <w:shd w:val="clear" w:color="auto" w:fill="FFFFFF"/>
        <w:jc w:val="center"/>
        <w:rPr>
          <w:b/>
          <w:sz w:val="18"/>
          <w:szCs w:val="18"/>
        </w:rPr>
      </w:pPr>
      <w:r w:rsidRPr="00E56C08">
        <w:rPr>
          <w:b/>
          <w:sz w:val="18"/>
          <w:szCs w:val="18"/>
        </w:rPr>
        <w:t>11. Юридические адреса</w:t>
      </w:r>
      <w:r w:rsidR="00832573" w:rsidRPr="00E56C08">
        <w:rPr>
          <w:b/>
          <w:sz w:val="18"/>
          <w:szCs w:val="18"/>
        </w:rPr>
        <w:t>, реквизиты и подписи</w:t>
      </w:r>
      <w:r w:rsidR="00C647C5">
        <w:rPr>
          <w:b/>
          <w:sz w:val="18"/>
          <w:szCs w:val="18"/>
        </w:rPr>
        <w:t xml:space="preserve"> С</w:t>
      </w:r>
      <w:r w:rsidRPr="00E56C08">
        <w:rPr>
          <w:b/>
          <w:sz w:val="18"/>
          <w:szCs w:val="18"/>
        </w:rPr>
        <w:t>торон</w:t>
      </w:r>
    </w:p>
    <w:p w:rsidR="001C2F91" w:rsidRPr="00E56C08" w:rsidRDefault="001C2F91" w:rsidP="001C2F91">
      <w:pPr>
        <w:shd w:val="clear" w:color="auto" w:fill="FFFFFF"/>
        <w:jc w:val="center"/>
        <w:rPr>
          <w:b/>
          <w:sz w:val="18"/>
          <w:szCs w:val="18"/>
        </w:rPr>
      </w:pPr>
    </w:p>
    <w:tbl>
      <w:tblPr>
        <w:tblW w:w="0" w:type="auto"/>
        <w:tblLook w:val="04A0" w:firstRow="1" w:lastRow="0" w:firstColumn="1" w:lastColumn="0" w:noHBand="0" w:noVBand="1"/>
      </w:tblPr>
      <w:tblGrid>
        <w:gridCol w:w="5111"/>
        <w:gridCol w:w="5207"/>
      </w:tblGrid>
      <w:tr w:rsidR="001C2F91" w:rsidRPr="00E56C08" w:rsidTr="00A645E0">
        <w:tc>
          <w:tcPr>
            <w:tcW w:w="5352" w:type="dxa"/>
          </w:tcPr>
          <w:p w:rsidR="001C2F91" w:rsidRPr="00E56C08" w:rsidRDefault="001C2F91" w:rsidP="00A645E0">
            <w:pPr>
              <w:shd w:val="clear" w:color="auto" w:fill="FFFFFF"/>
              <w:tabs>
                <w:tab w:val="left" w:pos="2041"/>
              </w:tabs>
              <w:jc w:val="both"/>
              <w:rPr>
                <w:b/>
                <w:sz w:val="18"/>
                <w:szCs w:val="18"/>
              </w:rPr>
            </w:pPr>
            <w:r w:rsidRPr="00E56C08">
              <w:rPr>
                <w:b/>
                <w:sz w:val="18"/>
                <w:szCs w:val="18"/>
              </w:rPr>
              <w:t>ПОСТАВЩИК:</w:t>
            </w:r>
          </w:p>
          <w:p w:rsidR="001C2F91" w:rsidRPr="00E56C08" w:rsidRDefault="001C2F91" w:rsidP="00A645E0">
            <w:pPr>
              <w:shd w:val="clear" w:color="auto" w:fill="FFFFFF"/>
              <w:tabs>
                <w:tab w:val="left" w:pos="2041"/>
              </w:tabs>
              <w:jc w:val="both"/>
              <w:rPr>
                <w:sz w:val="18"/>
                <w:szCs w:val="18"/>
              </w:rPr>
            </w:pPr>
            <w:r w:rsidRPr="00E56C08">
              <w:rPr>
                <w:sz w:val="18"/>
                <w:szCs w:val="18"/>
              </w:rPr>
              <w:t>УП «Минский хладокомбинат № 2»</w:t>
            </w:r>
          </w:p>
          <w:p w:rsidR="001C2F91" w:rsidRPr="00E56C08" w:rsidRDefault="001C2F91" w:rsidP="00A645E0">
            <w:pPr>
              <w:shd w:val="clear" w:color="auto" w:fill="FFFFFF"/>
              <w:tabs>
                <w:tab w:val="left" w:pos="2041"/>
              </w:tabs>
              <w:jc w:val="both"/>
              <w:rPr>
                <w:sz w:val="18"/>
                <w:szCs w:val="18"/>
              </w:rPr>
            </w:pPr>
            <w:smartTag w:uri="urn:schemas-microsoft-com:office:smarttags" w:element="metricconverter">
              <w:smartTagPr>
                <w:attr w:name="ProductID" w:val="220028, г"/>
              </w:smartTagPr>
              <w:r w:rsidRPr="00E56C08">
                <w:rPr>
                  <w:sz w:val="18"/>
                  <w:szCs w:val="18"/>
                </w:rPr>
                <w:t>220028, г</w:t>
              </w:r>
            </w:smartTag>
            <w:r w:rsidRPr="00E56C08">
              <w:rPr>
                <w:sz w:val="18"/>
                <w:szCs w:val="18"/>
              </w:rPr>
              <w:t>.Минск, ул. Маяковского, 182</w:t>
            </w:r>
          </w:p>
          <w:p w:rsidR="00435DF7" w:rsidRPr="00E56C08" w:rsidRDefault="001C2F91" w:rsidP="00A645E0">
            <w:pPr>
              <w:shd w:val="clear" w:color="auto" w:fill="FFFFFF"/>
              <w:tabs>
                <w:tab w:val="left" w:pos="2041"/>
              </w:tabs>
              <w:jc w:val="both"/>
              <w:rPr>
                <w:sz w:val="18"/>
                <w:szCs w:val="18"/>
              </w:rPr>
            </w:pPr>
            <w:r w:rsidRPr="00E56C08">
              <w:rPr>
                <w:sz w:val="18"/>
                <w:szCs w:val="18"/>
              </w:rPr>
              <w:t xml:space="preserve">р/с </w:t>
            </w:r>
            <w:r w:rsidRPr="00E56C08">
              <w:rPr>
                <w:sz w:val="18"/>
                <w:szCs w:val="18"/>
                <w:lang w:val="en-US"/>
              </w:rPr>
              <w:t>BY</w:t>
            </w:r>
            <w:r w:rsidRPr="00E56C08">
              <w:rPr>
                <w:sz w:val="18"/>
                <w:szCs w:val="18"/>
              </w:rPr>
              <w:t>27</w:t>
            </w:r>
            <w:r w:rsidRPr="00E56C08">
              <w:rPr>
                <w:sz w:val="18"/>
                <w:szCs w:val="18"/>
                <w:lang w:val="en-US"/>
              </w:rPr>
              <w:t>AKBB</w:t>
            </w:r>
            <w:r w:rsidRPr="00E56C08">
              <w:rPr>
                <w:sz w:val="18"/>
                <w:szCs w:val="18"/>
              </w:rPr>
              <w:t>30125240051000000000</w:t>
            </w:r>
          </w:p>
          <w:p w:rsidR="00721771" w:rsidRPr="00E56C08" w:rsidRDefault="001C2F91" w:rsidP="00A645E0">
            <w:pPr>
              <w:shd w:val="clear" w:color="auto" w:fill="FFFFFF"/>
              <w:tabs>
                <w:tab w:val="left" w:pos="2041"/>
              </w:tabs>
              <w:jc w:val="both"/>
              <w:rPr>
                <w:sz w:val="18"/>
                <w:szCs w:val="18"/>
              </w:rPr>
            </w:pPr>
            <w:r w:rsidRPr="00E56C08">
              <w:rPr>
                <w:sz w:val="18"/>
                <w:szCs w:val="18"/>
              </w:rPr>
              <w:t>ЦБУ № 527</w:t>
            </w:r>
            <w:r w:rsidR="00435DF7" w:rsidRPr="00E56C08">
              <w:rPr>
                <w:sz w:val="18"/>
                <w:szCs w:val="18"/>
              </w:rPr>
              <w:t xml:space="preserve"> </w:t>
            </w:r>
            <w:r w:rsidRPr="00E56C08">
              <w:rPr>
                <w:sz w:val="18"/>
                <w:szCs w:val="18"/>
              </w:rPr>
              <w:t xml:space="preserve">ОАО АСБ «Беларусбанк» </w:t>
            </w:r>
          </w:p>
          <w:p w:rsidR="001C2F91" w:rsidRPr="00E56C08" w:rsidRDefault="001C2F91" w:rsidP="00A645E0">
            <w:pPr>
              <w:shd w:val="clear" w:color="auto" w:fill="FFFFFF"/>
              <w:tabs>
                <w:tab w:val="left" w:pos="2041"/>
              </w:tabs>
              <w:jc w:val="both"/>
              <w:rPr>
                <w:sz w:val="18"/>
                <w:szCs w:val="18"/>
              </w:rPr>
            </w:pPr>
            <w:r w:rsidRPr="00E56C08">
              <w:rPr>
                <w:sz w:val="18"/>
                <w:szCs w:val="18"/>
              </w:rPr>
              <w:t xml:space="preserve">БИК </w:t>
            </w:r>
            <w:r w:rsidRPr="00E56C08">
              <w:rPr>
                <w:sz w:val="18"/>
                <w:szCs w:val="18"/>
                <w:lang w:val="en-US"/>
              </w:rPr>
              <w:t>AKBBBY</w:t>
            </w:r>
            <w:r w:rsidRPr="00E56C08">
              <w:rPr>
                <w:sz w:val="18"/>
                <w:szCs w:val="18"/>
              </w:rPr>
              <w:t>2Х</w:t>
            </w:r>
          </w:p>
          <w:p w:rsidR="00435DF7" w:rsidRPr="00E56C08" w:rsidRDefault="001C2F91" w:rsidP="00A645E0">
            <w:pPr>
              <w:shd w:val="clear" w:color="auto" w:fill="FFFFFF"/>
              <w:tabs>
                <w:tab w:val="left" w:pos="2041"/>
              </w:tabs>
              <w:jc w:val="both"/>
              <w:rPr>
                <w:sz w:val="18"/>
                <w:szCs w:val="18"/>
              </w:rPr>
            </w:pPr>
            <w:r w:rsidRPr="00E56C08">
              <w:rPr>
                <w:sz w:val="18"/>
                <w:szCs w:val="18"/>
              </w:rPr>
              <w:t>г. Минск, ул. Воронянского, 7А</w:t>
            </w:r>
          </w:p>
          <w:p w:rsidR="001C2F91" w:rsidRPr="00E56C08" w:rsidRDefault="001C2F91" w:rsidP="00A645E0">
            <w:pPr>
              <w:shd w:val="clear" w:color="auto" w:fill="FFFFFF"/>
              <w:tabs>
                <w:tab w:val="left" w:pos="2041"/>
              </w:tabs>
              <w:jc w:val="both"/>
              <w:rPr>
                <w:sz w:val="18"/>
                <w:szCs w:val="18"/>
              </w:rPr>
            </w:pPr>
            <w:r w:rsidRPr="00E56C08">
              <w:rPr>
                <w:sz w:val="18"/>
                <w:szCs w:val="18"/>
              </w:rPr>
              <w:t>УНН 190261838 ОКПО 01569216</w:t>
            </w:r>
          </w:p>
          <w:p w:rsidR="00721771" w:rsidRPr="00E56C08" w:rsidRDefault="001C2F91" w:rsidP="00A645E0">
            <w:pPr>
              <w:shd w:val="clear" w:color="auto" w:fill="FFFFFF"/>
              <w:jc w:val="both"/>
              <w:rPr>
                <w:sz w:val="18"/>
                <w:szCs w:val="18"/>
              </w:rPr>
            </w:pPr>
            <w:r w:rsidRPr="00E56C08">
              <w:rPr>
                <w:sz w:val="18"/>
                <w:szCs w:val="18"/>
              </w:rPr>
              <w:t xml:space="preserve">тел./факс приемной: 374-34-00, </w:t>
            </w:r>
          </w:p>
          <w:p w:rsidR="00435DF7" w:rsidRPr="00E56C08" w:rsidRDefault="001C2F91" w:rsidP="00A645E0">
            <w:pPr>
              <w:shd w:val="clear" w:color="auto" w:fill="FFFFFF"/>
              <w:jc w:val="both"/>
              <w:rPr>
                <w:sz w:val="18"/>
                <w:szCs w:val="18"/>
              </w:rPr>
            </w:pPr>
            <w:r w:rsidRPr="00E56C08">
              <w:rPr>
                <w:sz w:val="18"/>
                <w:szCs w:val="18"/>
              </w:rPr>
              <w:t>бухгалтерии: 377</w:t>
            </w:r>
            <w:r w:rsidR="00435DF7" w:rsidRPr="00E56C08">
              <w:rPr>
                <w:sz w:val="18"/>
                <w:szCs w:val="18"/>
              </w:rPr>
              <w:t>-35-00</w:t>
            </w:r>
          </w:p>
          <w:p w:rsidR="00693D6B" w:rsidRPr="00E56C08" w:rsidRDefault="00693D6B" w:rsidP="00693D6B">
            <w:pPr>
              <w:shd w:val="clear" w:color="auto" w:fill="FFFFFF"/>
              <w:jc w:val="both"/>
              <w:rPr>
                <w:sz w:val="18"/>
                <w:szCs w:val="18"/>
              </w:rPr>
            </w:pPr>
            <w:r w:rsidRPr="00E56C08">
              <w:rPr>
                <w:sz w:val="18"/>
                <w:szCs w:val="18"/>
              </w:rPr>
              <w:t>отдел продаж: 374-34-11</w:t>
            </w:r>
          </w:p>
          <w:p w:rsidR="001C2F91" w:rsidRPr="00E56C08" w:rsidRDefault="001C2F91" w:rsidP="00A645E0">
            <w:pPr>
              <w:shd w:val="clear" w:color="auto" w:fill="FFFFFF"/>
              <w:jc w:val="both"/>
              <w:rPr>
                <w:sz w:val="18"/>
                <w:szCs w:val="18"/>
              </w:rPr>
            </w:pPr>
            <w:r w:rsidRPr="00E56C08">
              <w:rPr>
                <w:sz w:val="18"/>
                <w:szCs w:val="18"/>
              </w:rPr>
              <w:t>тел./факс бухгалтерии: 373-45-96</w:t>
            </w:r>
          </w:p>
          <w:p w:rsidR="00F332DA" w:rsidRPr="00E56C08" w:rsidRDefault="00F332DA" w:rsidP="00F332DA">
            <w:pPr>
              <w:rPr>
                <w:sz w:val="18"/>
                <w:szCs w:val="18"/>
              </w:rPr>
            </w:pPr>
            <w:r w:rsidRPr="00E56C08">
              <w:rPr>
                <w:sz w:val="18"/>
                <w:szCs w:val="18"/>
              </w:rPr>
              <w:t xml:space="preserve">приемная </w:t>
            </w:r>
            <w:r w:rsidRPr="00E56C08">
              <w:rPr>
                <w:sz w:val="18"/>
                <w:szCs w:val="18"/>
                <w:lang w:val="en-US"/>
              </w:rPr>
              <w:t>e</w:t>
            </w:r>
            <w:r w:rsidRPr="00E56C08">
              <w:rPr>
                <w:sz w:val="18"/>
                <w:szCs w:val="18"/>
              </w:rPr>
              <w:t>-</w:t>
            </w:r>
            <w:r w:rsidRPr="00E56C08">
              <w:rPr>
                <w:sz w:val="18"/>
                <w:szCs w:val="18"/>
                <w:lang w:val="en-US"/>
              </w:rPr>
              <w:t>mail</w:t>
            </w:r>
            <w:r w:rsidRPr="00E56C08">
              <w:rPr>
                <w:sz w:val="18"/>
                <w:szCs w:val="18"/>
              </w:rPr>
              <w:t xml:space="preserve"> </w:t>
            </w:r>
            <w:hyperlink r:id="rId8" w:history="1">
              <w:r w:rsidRPr="00E56C08">
                <w:rPr>
                  <w:rStyle w:val="a3"/>
                  <w:color w:val="auto"/>
                  <w:sz w:val="18"/>
                  <w:szCs w:val="18"/>
                  <w:u w:val="none"/>
                  <w:lang w:val="en-US"/>
                </w:rPr>
                <w:t>hlado</w:t>
              </w:r>
              <w:r w:rsidRPr="00E56C08">
                <w:rPr>
                  <w:rStyle w:val="a3"/>
                  <w:color w:val="auto"/>
                  <w:sz w:val="18"/>
                  <w:szCs w:val="18"/>
                  <w:u w:val="none"/>
                </w:rPr>
                <w:t>2@</w:t>
              </w:r>
              <w:r w:rsidRPr="00E56C08">
                <w:rPr>
                  <w:rStyle w:val="a3"/>
                  <w:color w:val="auto"/>
                  <w:sz w:val="18"/>
                  <w:szCs w:val="18"/>
                  <w:u w:val="none"/>
                  <w:lang w:val="en-US"/>
                </w:rPr>
                <w:t>snegoviki</w:t>
              </w:r>
              <w:r w:rsidRPr="00E56C08">
                <w:rPr>
                  <w:rStyle w:val="a3"/>
                  <w:color w:val="auto"/>
                  <w:sz w:val="18"/>
                  <w:szCs w:val="18"/>
                  <w:u w:val="none"/>
                </w:rPr>
                <w:t>2.</w:t>
              </w:r>
              <w:r w:rsidRPr="00E56C08">
                <w:rPr>
                  <w:rStyle w:val="a3"/>
                  <w:color w:val="auto"/>
                  <w:sz w:val="18"/>
                  <w:szCs w:val="18"/>
                  <w:u w:val="none"/>
                  <w:lang w:val="en-US"/>
                </w:rPr>
                <w:t>by</w:t>
              </w:r>
            </w:hyperlink>
            <w:r w:rsidR="006F3A41">
              <w:rPr>
                <w:sz w:val="18"/>
                <w:szCs w:val="18"/>
              </w:rPr>
              <w:t xml:space="preserve"> </w:t>
            </w:r>
          </w:p>
          <w:p w:rsidR="00F332DA" w:rsidRPr="00E56C08" w:rsidRDefault="00F332DA" w:rsidP="00F332DA">
            <w:pPr>
              <w:rPr>
                <w:sz w:val="18"/>
                <w:szCs w:val="18"/>
              </w:rPr>
            </w:pPr>
            <w:r w:rsidRPr="00E56C08">
              <w:rPr>
                <w:sz w:val="18"/>
                <w:szCs w:val="18"/>
              </w:rPr>
              <w:t xml:space="preserve">отдел продаж </w:t>
            </w:r>
            <w:r w:rsidRPr="00E56C08">
              <w:rPr>
                <w:sz w:val="18"/>
                <w:szCs w:val="18"/>
                <w:lang w:val="en-US"/>
              </w:rPr>
              <w:t>e</w:t>
            </w:r>
            <w:r w:rsidRPr="00E56C08">
              <w:rPr>
                <w:sz w:val="18"/>
                <w:szCs w:val="18"/>
              </w:rPr>
              <w:t>-</w:t>
            </w:r>
            <w:r w:rsidRPr="00E56C08">
              <w:rPr>
                <w:sz w:val="18"/>
                <w:szCs w:val="18"/>
                <w:lang w:val="en-US"/>
              </w:rPr>
              <w:t>mail</w:t>
            </w:r>
            <w:r w:rsidRPr="00E56C08">
              <w:rPr>
                <w:sz w:val="18"/>
                <w:szCs w:val="18"/>
              </w:rPr>
              <w:t xml:space="preserve"> </w:t>
            </w:r>
            <w:hyperlink r:id="rId9" w:history="1">
              <w:r w:rsidRPr="00E56C08">
                <w:rPr>
                  <w:rStyle w:val="a3"/>
                  <w:color w:val="auto"/>
                  <w:sz w:val="18"/>
                  <w:szCs w:val="18"/>
                  <w:u w:val="none"/>
                </w:rPr>
                <w:t>sales@snegoviki2.by</w:t>
              </w:r>
            </w:hyperlink>
            <w:r w:rsidR="006F3A41">
              <w:rPr>
                <w:rStyle w:val="a3"/>
                <w:color w:val="auto"/>
                <w:sz w:val="18"/>
                <w:szCs w:val="18"/>
                <w:u w:val="none"/>
              </w:rPr>
              <w:t xml:space="preserve"> </w:t>
            </w:r>
            <w:r w:rsidRPr="00E56C08">
              <w:rPr>
                <w:sz w:val="18"/>
                <w:szCs w:val="18"/>
              </w:rPr>
              <w:t xml:space="preserve"> </w:t>
            </w:r>
          </w:p>
          <w:p w:rsidR="001C2F91" w:rsidRPr="00E56C08" w:rsidRDefault="001C2F91" w:rsidP="00FC7EA2">
            <w:pPr>
              <w:rPr>
                <w:b/>
                <w:sz w:val="18"/>
                <w:szCs w:val="18"/>
              </w:rPr>
            </w:pPr>
          </w:p>
        </w:tc>
        <w:tc>
          <w:tcPr>
            <w:tcW w:w="5352" w:type="dxa"/>
          </w:tcPr>
          <w:p w:rsidR="001C2F91" w:rsidRPr="00E56C08" w:rsidRDefault="001C2F91" w:rsidP="00A645E0">
            <w:pPr>
              <w:shd w:val="clear" w:color="auto" w:fill="FFFFFF"/>
              <w:tabs>
                <w:tab w:val="left" w:pos="2041"/>
              </w:tabs>
              <w:jc w:val="center"/>
              <w:rPr>
                <w:b/>
                <w:sz w:val="18"/>
                <w:szCs w:val="18"/>
              </w:rPr>
            </w:pPr>
            <w:r w:rsidRPr="00E56C08">
              <w:rPr>
                <w:b/>
                <w:sz w:val="18"/>
                <w:szCs w:val="18"/>
              </w:rPr>
              <w:t>ПОКУПАТЕЛЬ:</w:t>
            </w:r>
          </w:p>
          <w:p w:rsidR="001C2F91" w:rsidRPr="00E56C08" w:rsidRDefault="001C2F91" w:rsidP="00A645E0">
            <w:pPr>
              <w:rPr>
                <w:sz w:val="18"/>
                <w:szCs w:val="18"/>
              </w:rPr>
            </w:pPr>
            <w:permStart w:id="1344698708" w:edGrp="everyone"/>
          </w:p>
          <w:p w:rsidR="001C2F91" w:rsidRPr="00E56C08" w:rsidRDefault="001C2F91" w:rsidP="00A645E0">
            <w:pPr>
              <w:rPr>
                <w:sz w:val="18"/>
                <w:szCs w:val="18"/>
              </w:rPr>
            </w:pPr>
          </w:p>
          <w:p w:rsidR="001C2F91" w:rsidRPr="00E56C08" w:rsidRDefault="001C2F91" w:rsidP="00A645E0">
            <w:pPr>
              <w:rPr>
                <w:sz w:val="18"/>
                <w:szCs w:val="18"/>
              </w:rPr>
            </w:pPr>
          </w:p>
          <w:p w:rsidR="001C2F91" w:rsidRPr="00E56C08" w:rsidRDefault="001C2F91" w:rsidP="00A645E0">
            <w:pPr>
              <w:rPr>
                <w:sz w:val="18"/>
                <w:szCs w:val="18"/>
              </w:rPr>
            </w:pPr>
          </w:p>
          <w:p w:rsidR="001C2F91" w:rsidRPr="00E56C08" w:rsidRDefault="001C2F91" w:rsidP="00A645E0">
            <w:pPr>
              <w:rPr>
                <w:sz w:val="18"/>
                <w:szCs w:val="18"/>
              </w:rPr>
            </w:pPr>
          </w:p>
          <w:p w:rsidR="00663625" w:rsidRPr="00E56C08" w:rsidRDefault="00663625" w:rsidP="00A645E0">
            <w:pPr>
              <w:rPr>
                <w:sz w:val="18"/>
                <w:szCs w:val="18"/>
              </w:rPr>
            </w:pPr>
          </w:p>
          <w:p w:rsidR="00663625" w:rsidRPr="00E56C08" w:rsidRDefault="00663625" w:rsidP="00A645E0">
            <w:pPr>
              <w:rPr>
                <w:sz w:val="18"/>
                <w:szCs w:val="18"/>
              </w:rPr>
            </w:pPr>
          </w:p>
          <w:p w:rsidR="00663625" w:rsidRPr="00E56C08" w:rsidRDefault="00663625" w:rsidP="00A645E0">
            <w:pPr>
              <w:rPr>
                <w:sz w:val="18"/>
                <w:szCs w:val="18"/>
              </w:rPr>
            </w:pPr>
          </w:p>
          <w:p w:rsidR="001C2F91" w:rsidRPr="00E56C08" w:rsidRDefault="001C2F91" w:rsidP="00A645E0">
            <w:pPr>
              <w:rPr>
                <w:sz w:val="18"/>
                <w:szCs w:val="18"/>
              </w:rPr>
            </w:pPr>
          </w:p>
          <w:p w:rsidR="001C2F91" w:rsidRPr="00E56C08" w:rsidRDefault="001C2F91" w:rsidP="00A645E0">
            <w:pPr>
              <w:rPr>
                <w:sz w:val="18"/>
                <w:szCs w:val="18"/>
              </w:rPr>
            </w:pPr>
          </w:p>
          <w:permEnd w:id="1344698708"/>
          <w:p w:rsidR="00FC7EA2" w:rsidRDefault="001C2F91" w:rsidP="00FC7EA2">
            <w:pPr>
              <w:rPr>
                <w:sz w:val="18"/>
                <w:szCs w:val="18"/>
              </w:rPr>
            </w:pPr>
            <w:r w:rsidRPr="00E56C08">
              <w:rPr>
                <w:sz w:val="18"/>
                <w:szCs w:val="18"/>
              </w:rPr>
              <w:t xml:space="preserve">Пункты разгрузок: </w:t>
            </w:r>
            <w:permStart w:id="964036859" w:edGrp="everyone"/>
          </w:p>
          <w:p w:rsidR="00FC7EA2" w:rsidRDefault="00FC7EA2" w:rsidP="00FC7EA2">
            <w:pPr>
              <w:rPr>
                <w:sz w:val="18"/>
                <w:szCs w:val="18"/>
              </w:rPr>
            </w:pPr>
          </w:p>
          <w:p w:rsidR="00FC7EA2" w:rsidRPr="00E56C08" w:rsidRDefault="004A1DEB" w:rsidP="00FC7EA2">
            <w:pPr>
              <w:rPr>
                <w:sz w:val="18"/>
                <w:szCs w:val="18"/>
              </w:rPr>
            </w:pPr>
            <w:r>
              <w:rPr>
                <w:sz w:val="18"/>
                <w:szCs w:val="18"/>
                <w:lang w:val="en-US"/>
              </w:rPr>
              <w:t>EDI</w:t>
            </w:r>
            <w:r w:rsidR="0034168E" w:rsidRPr="0034168E">
              <w:rPr>
                <w:sz w:val="18"/>
                <w:szCs w:val="18"/>
              </w:rPr>
              <w:t xml:space="preserve"> </w:t>
            </w:r>
            <w:r w:rsidR="0034168E">
              <w:rPr>
                <w:sz w:val="18"/>
                <w:szCs w:val="18"/>
              </w:rPr>
              <w:t>п</w:t>
            </w:r>
            <w:r w:rsidR="00FC7EA2" w:rsidRPr="00E56C08">
              <w:rPr>
                <w:sz w:val="18"/>
                <w:szCs w:val="18"/>
              </w:rPr>
              <w:t>ровайдер</w:t>
            </w:r>
            <w:r w:rsidR="00DA468C">
              <w:rPr>
                <w:sz w:val="18"/>
                <w:szCs w:val="18"/>
              </w:rPr>
              <w:t xml:space="preserve"> </w:t>
            </w:r>
            <w:r w:rsidR="00FC7EA2" w:rsidRPr="00E56C08">
              <w:rPr>
                <w:sz w:val="18"/>
                <w:szCs w:val="18"/>
              </w:rPr>
              <w:t>______________________</w:t>
            </w:r>
          </w:p>
          <w:p w:rsidR="00FC7EA2" w:rsidRPr="00E56C08" w:rsidRDefault="00DA468C" w:rsidP="00FC7EA2">
            <w:pPr>
              <w:rPr>
                <w:sz w:val="18"/>
                <w:szCs w:val="18"/>
              </w:rPr>
            </w:pPr>
            <w:r>
              <w:rPr>
                <w:sz w:val="18"/>
                <w:szCs w:val="18"/>
                <w:lang w:val="en-US"/>
              </w:rPr>
              <w:t xml:space="preserve">GLN </w:t>
            </w:r>
            <w:r w:rsidR="00FC7EA2" w:rsidRPr="00E56C08">
              <w:rPr>
                <w:sz w:val="18"/>
                <w:szCs w:val="18"/>
              </w:rPr>
              <w:t>______________________</w:t>
            </w:r>
          </w:p>
          <w:p w:rsidR="001C2F91" w:rsidRPr="00E56C08" w:rsidRDefault="001C2F91" w:rsidP="00A645E0">
            <w:pPr>
              <w:rPr>
                <w:sz w:val="18"/>
                <w:szCs w:val="18"/>
              </w:rPr>
            </w:pPr>
            <w:r w:rsidRPr="00E56C08">
              <w:rPr>
                <w:sz w:val="18"/>
                <w:szCs w:val="18"/>
              </w:rPr>
              <w:t>_________________________________________</w:t>
            </w:r>
            <w:permEnd w:id="964036859"/>
          </w:p>
          <w:p w:rsidR="001C2F91" w:rsidRPr="00E56C08" w:rsidRDefault="001C2F91" w:rsidP="00FC7EA2">
            <w:pPr>
              <w:rPr>
                <w:sz w:val="18"/>
                <w:szCs w:val="18"/>
              </w:rPr>
            </w:pPr>
          </w:p>
        </w:tc>
      </w:tr>
      <w:tr w:rsidR="001C2F91" w:rsidRPr="00E56C08" w:rsidTr="00A645E0">
        <w:tc>
          <w:tcPr>
            <w:tcW w:w="5352" w:type="dxa"/>
          </w:tcPr>
          <w:p w:rsidR="001C2F91" w:rsidRPr="00E56C08" w:rsidRDefault="00401709" w:rsidP="00A645E0">
            <w:pPr>
              <w:rPr>
                <w:sz w:val="18"/>
                <w:szCs w:val="18"/>
              </w:rPr>
            </w:pPr>
            <w:r w:rsidRPr="00E56C08">
              <w:rPr>
                <w:sz w:val="18"/>
                <w:szCs w:val="18"/>
              </w:rPr>
              <w:t>Директор</w:t>
            </w:r>
          </w:p>
          <w:p w:rsidR="001C2F91" w:rsidRPr="00E56C08" w:rsidRDefault="001C2F91" w:rsidP="00A645E0">
            <w:pPr>
              <w:rPr>
                <w:sz w:val="18"/>
                <w:szCs w:val="18"/>
              </w:rPr>
            </w:pPr>
            <w:r w:rsidRPr="00E56C08">
              <w:rPr>
                <w:sz w:val="18"/>
                <w:szCs w:val="18"/>
              </w:rPr>
              <w:t xml:space="preserve">__________________ </w:t>
            </w:r>
            <w:r w:rsidR="00401709" w:rsidRPr="00E56C08">
              <w:rPr>
                <w:sz w:val="18"/>
                <w:szCs w:val="18"/>
              </w:rPr>
              <w:t>Д.М. Бонохов</w:t>
            </w:r>
          </w:p>
          <w:p w:rsidR="001C2F91" w:rsidRPr="00E56C08" w:rsidRDefault="001C2F91" w:rsidP="00A645E0">
            <w:pPr>
              <w:jc w:val="center"/>
              <w:rPr>
                <w:b/>
                <w:sz w:val="18"/>
                <w:szCs w:val="18"/>
              </w:rPr>
            </w:pPr>
          </w:p>
        </w:tc>
        <w:tc>
          <w:tcPr>
            <w:tcW w:w="5352" w:type="dxa"/>
          </w:tcPr>
          <w:p w:rsidR="001C2F91" w:rsidRPr="00E56C08" w:rsidRDefault="001C2F91" w:rsidP="00A645E0">
            <w:pPr>
              <w:rPr>
                <w:sz w:val="18"/>
                <w:szCs w:val="18"/>
              </w:rPr>
            </w:pPr>
            <w:permStart w:id="1559180296" w:edGrp="everyone"/>
            <w:r w:rsidRPr="00E56C08">
              <w:rPr>
                <w:sz w:val="18"/>
                <w:szCs w:val="18"/>
              </w:rPr>
              <w:t>_______________</w:t>
            </w:r>
          </w:p>
          <w:permEnd w:id="1559180296"/>
          <w:p w:rsidR="001C2F91" w:rsidRPr="00E56C08" w:rsidRDefault="001C2F91" w:rsidP="00A645E0">
            <w:pPr>
              <w:rPr>
                <w:b/>
                <w:sz w:val="18"/>
                <w:szCs w:val="18"/>
                <w:lang w:val="en-US"/>
              </w:rPr>
            </w:pPr>
            <w:r w:rsidRPr="00E56C08">
              <w:rPr>
                <w:sz w:val="18"/>
                <w:szCs w:val="18"/>
              </w:rPr>
              <w:t>_______________________ /</w:t>
            </w:r>
            <w:permStart w:id="1764128604" w:edGrp="everyone"/>
            <w:r w:rsidRPr="00E56C08">
              <w:rPr>
                <w:sz w:val="18"/>
                <w:szCs w:val="18"/>
              </w:rPr>
              <w:t>__________________</w:t>
            </w:r>
            <w:permEnd w:id="1764128604"/>
            <w:r w:rsidRPr="00E56C08">
              <w:rPr>
                <w:sz w:val="18"/>
                <w:szCs w:val="18"/>
              </w:rPr>
              <w:t>/</w:t>
            </w:r>
          </w:p>
        </w:tc>
      </w:tr>
    </w:tbl>
    <w:p w:rsidR="001C2F91" w:rsidRPr="00E56C08" w:rsidRDefault="001C2F91" w:rsidP="001C2F91">
      <w:pPr>
        <w:shd w:val="clear" w:color="auto" w:fill="FFFFFF"/>
        <w:tabs>
          <w:tab w:val="left" w:pos="2041"/>
        </w:tabs>
        <w:jc w:val="both"/>
        <w:rPr>
          <w:sz w:val="18"/>
          <w:szCs w:val="18"/>
        </w:rPr>
      </w:pPr>
    </w:p>
    <w:p w:rsidR="00BE619B" w:rsidRPr="00E56C08" w:rsidRDefault="00BE619B">
      <w:pPr>
        <w:rPr>
          <w:sz w:val="18"/>
          <w:szCs w:val="18"/>
        </w:rPr>
      </w:pPr>
    </w:p>
    <w:sectPr w:rsidR="00BE619B" w:rsidRPr="00E56C08" w:rsidSect="001D64C2">
      <w:headerReference w:type="default" r:id="rId10"/>
      <w:footerReference w:type="default" r:id="rId11"/>
      <w:pgSz w:w="11906" w:h="16838"/>
      <w:pgMar w:top="158" w:right="454" w:bottom="567" w:left="1134" w:header="11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7F47" w:rsidRDefault="00707F47" w:rsidP="00707F47">
      <w:r>
        <w:separator/>
      </w:r>
    </w:p>
  </w:endnote>
  <w:endnote w:type="continuationSeparator" w:id="0">
    <w:p w:rsidR="00707F47" w:rsidRDefault="00707F47" w:rsidP="00707F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left w:w="0" w:type="dxa"/>
        <w:right w:w="0" w:type="dxa"/>
      </w:tblCellMar>
      <w:tblLook w:val="04A0" w:firstRow="1" w:lastRow="0" w:firstColumn="1" w:lastColumn="0" w:noHBand="0" w:noVBand="1"/>
    </w:tblPr>
    <w:tblGrid>
      <w:gridCol w:w="4954"/>
      <w:gridCol w:w="413"/>
      <w:gridCol w:w="4951"/>
    </w:tblGrid>
    <w:tr w:rsidR="00780763">
      <w:tc>
        <w:tcPr>
          <w:tcW w:w="2401" w:type="pct"/>
        </w:tcPr>
        <w:p w:rsidR="00780763" w:rsidRDefault="00780763">
          <w:pPr>
            <w:pStyle w:val="a8"/>
            <w:tabs>
              <w:tab w:val="clear" w:pos="4677"/>
              <w:tab w:val="clear" w:pos="9355"/>
            </w:tabs>
            <w:rPr>
              <w:caps/>
              <w:color w:val="4F81BD" w:themeColor="accent1"/>
              <w:sz w:val="18"/>
              <w:szCs w:val="18"/>
            </w:rPr>
          </w:pPr>
          <w:r>
            <w:rPr>
              <w:caps/>
              <w:color w:val="4F81BD" w:themeColor="accent1"/>
              <w:sz w:val="18"/>
              <w:szCs w:val="18"/>
            </w:rPr>
            <w:t xml:space="preserve">                            </w:t>
          </w:r>
          <w:sdt>
            <w:sdtPr>
              <w:rPr>
                <w:caps/>
                <w:color w:val="4F81BD" w:themeColor="accent1"/>
                <w:sz w:val="18"/>
                <w:szCs w:val="18"/>
              </w:rPr>
              <w:alias w:val="Название"/>
              <w:tag w:val=""/>
              <w:id w:val="886384654"/>
              <w:placeholder>
                <w:docPart w:val="1B71E8548EA84683A057588ACEEE81B7"/>
              </w:placeholder>
              <w:dataBinding w:prefixMappings="xmlns:ns0='http://purl.org/dc/elements/1.1/' xmlns:ns1='http://schemas.openxmlformats.org/package/2006/metadata/core-properties' " w:xpath="/ns1:coreProperties[1]/ns0:title[1]" w:storeItemID="{6C3C8BC8-F283-45AE-878A-BAB7291924A1}"/>
              <w:text/>
            </w:sdtPr>
            <w:sdtEndPr/>
            <w:sdtContent>
              <w:r>
                <w:rPr>
                  <w:caps/>
                  <w:color w:val="4F81BD" w:themeColor="accent1"/>
                  <w:sz w:val="18"/>
                  <w:szCs w:val="18"/>
                </w:rPr>
                <w:t>ПОСТАВЩИК</w:t>
              </w:r>
            </w:sdtContent>
          </w:sdt>
        </w:p>
      </w:tc>
      <w:tc>
        <w:tcPr>
          <w:tcW w:w="200" w:type="pct"/>
        </w:tcPr>
        <w:p w:rsidR="00780763" w:rsidRDefault="00780763">
          <w:pPr>
            <w:pStyle w:val="a8"/>
            <w:tabs>
              <w:tab w:val="clear" w:pos="4677"/>
              <w:tab w:val="clear" w:pos="9355"/>
            </w:tabs>
            <w:rPr>
              <w:caps/>
              <w:color w:val="4F81BD" w:themeColor="accent1"/>
              <w:sz w:val="18"/>
              <w:szCs w:val="18"/>
            </w:rPr>
          </w:pPr>
        </w:p>
      </w:tc>
      <w:tc>
        <w:tcPr>
          <w:tcW w:w="2402" w:type="pct"/>
        </w:tcPr>
        <w:sdt>
          <w:sdtPr>
            <w:rPr>
              <w:caps/>
              <w:color w:val="4F81BD" w:themeColor="accent1"/>
              <w:sz w:val="18"/>
              <w:szCs w:val="18"/>
            </w:rPr>
            <w:alias w:val="Автор"/>
            <w:tag w:val=""/>
            <w:id w:val="1205441952"/>
            <w:placeholder>
              <w:docPart w:val="1EB02F36DA284890B0EFD599E325B6C7"/>
            </w:placeholder>
            <w:dataBinding w:prefixMappings="xmlns:ns0='http://purl.org/dc/elements/1.1/' xmlns:ns1='http://schemas.openxmlformats.org/package/2006/metadata/core-properties' " w:xpath="/ns1:coreProperties[1]/ns0:creator[1]" w:storeItemID="{6C3C8BC8-F283-45AE-878A-BAB7291924A1}"/>
            <w:text/>
          </w:sdtPr>
          <w:sdtEndPr/>
          <w:sdtContent>
            <w:p w:rsidR="00780763" w:rsidRDefault="00780763" w:rsidP="00780763">
              <w:pPr>
                <w:pStyle w:val="a8"/>
                <w:tabs>
                  <w:tab w:val="clear" w:pos="4677"/>
                  <w:tab w:val="clear" w:pos="9355"/>
                </w:tabs>
                <w:jc w:val="center"/>
                <w:rPr>
                  <w:caps/>
                  <w:color w:val="4F81BD" w:themeColor="accent1"/>
                  <w:sz w:val="18"/>
                  <w:szCs w:val="18"/>
                </w:rPr>
              </w:pPr>
              <w:r>
                <w:rPr>
                  <w:caps/>
                  <w:color w:val="4F81BD" w:themeColor="accent1"/>
                  <w:sz w:val="18"/>
                  <w:szCs w:val="18"/>
                </w:rPr>
                <w:t>ПОКУПАТЕЛЬ</w:t>
              </w:r>
            </w:p>
          </w:sdtContent>
        </w:sdt>
      </w:tc>
    </w:tr>
  </w:tbl>
  <w:p w:rsidR="00707F47" w:rsidRDefault="00707F4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7F47" w:rsidRDefault="00707F47" w:rsidP="00707F47">
      <w:r>
        <w:separator/>
      </w:r>
    </w:p>
  </w:footnote>
  <w:footnote w:type="continuationSeparator" w:id="0">
    <w:p w:rsidR="00707F47" w:rsidRDefault="00707F47" w:rsidP="00707F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7F47" w:rsidRPr="00DD76AE" w:rsidRDefault="001D64C2" w:rsidP="001D64C2">
    <w:pPr>
      <w:pStyle w:val="a6"/>
      <w:jc w:val="right"/>
      <w:rPr>
        <w:sz w:val="20"/>
        <w:szCs w:val="20"/>
      </w:rPr>
    </w:pPr>
    <w:r w:rsidRPr="00DD76AE">
      <w:rPr>
        <w:rFonts w:eastAsiaTheme="minorEastAsia"/>
        <w:sz w:val="20"/>
        <w:szCs w:val="20"/>
      </w:rPr>
      <w:t>Стр.</w:t>
    </w:r>
    <w:r w:rsidRPr="00DD76AE">
      <w:rPr>
        <w:rFonts w:eastAsiaTheme="minorEastAsi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stylisticSets>
          <w14:styleSet w14:id="8"/>
        </w14:stylisticSets>
      </w:rPr>
      <w:fldChar w:fldCharType="begin"/>
    </w:r>
    <w:r w:rsidRPr="00DD76AE">
      <w:rPr>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stylisticSets>
          <w14:styleSet w14:id="8"/>
        </w14:stylisticSets>
      </w:rPr>
      <w:instrText>PAGE   \* MERGEFORMAT</w:instrText>
    </w:r>
    <w:r w:rsidRPr="00DD76AE">
      <w:rPr>
        <w:rFonts w:eastAsiaTheme="minorEastAsi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stylisticSets>
          <w14:styleSet w14:id="8"/>
        </w14:stylisticSets>
      </w:rPr>
      <w:fldChar w:fldCharType="separate"/>
    </w:r>
    <w:r w:rsidR="0034168E" w:rsidRPr="0034168E">
      <w:rPr>
        <w:rFonts w:eastAsiaTheme="majorEastAsia"/>
        <w:noProof/>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stylisticSets>
          <w14:styleSet w14:id="8"/>
        </w14:stylisticSets>
      </w:rPr>
      <w:t>3</w:t>
    </w:r>
    <w:r w:rsidRPr="00DD76AE">
      <w:rPr>
        <w:rFonts w:eastAsiaTheme="majorEastAsi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stylisticSets>
          <w14:styleSet w14:id="8"/>
        </w14:stylisticSet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AD7F3D"/>
    <w:multiLevelType w:val="multilevel"/>
    <w:tmpl w:val="2C7A9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1" w:cryptProviderType="rsaAES" w:cryptAlgorithmClass="hash" w:cryptAlgorithmType="typeAny" w:cryptAlgorithmSid="14" w:cryptSpinCount="100000" w:hash="mbsmb8KsDzF9KH1njRyk6Mm2bxcS6020zmusNmLmLgxn1tAEPWFUr0V7exEsHR9k6uQ4+mYs2r6B5DYOZH6bSA==" w:salt="ur8tN8JVH33260CCny6lRQ=="/>
  <w:defaultTabStop w:val="708"/>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2F91"/>
    <w:rsid w:val="000241E2"/>
    <w:rsid w:val="0002599F"/>
    <w:rsid w:val="00030554"/>
    <w:rsid w:val="00050D87"/>
    <w:rsid w:val="000A48DE"/>
    <w:rsid w:val="000B2231"/>
    <w:rsid w:val="000F1042"/>
    <w:rsid w:val="0011271F"/>
    <w:rsid w:val="00127202"/>
    <w:rsid w:val="00154B1C"/>
    <w:rsid w:val="0015695E"/>
    <w:rsid w:val="00194089"/>
    <w:rsid w:val="001B4269"/>
    <w:rsid w:val="001C2F91"/>
    <w:rsid w:val="001D64C2"/>
    <w:rsid w:val="0022081B"/>
    <w:rsid w:val="00232CCF"/>
    <w:rsid w:val="00270F9D"/>
    <w:rsid w:val="00275352"/>
    <w:rsid w:val="00310BDD"/>
    <w:rsid w:val="00314DA1"/>
    <w:rsid w:val="0034168E"/>
    <w:rsid w:val="00362C3F"/>
    <w:rsid w:val="00380100"/>
    <w:rsid w:val="003B2629"/>
    <w:rsid w:val="003E2B3C"/>
    <w:rsid w:val="003E4086"/>
    <w:rsid w:val="003F3D8D"/>
    <w:rsid w:val="00401709"/>
    <w:rsid w:val="00421706"/>
    <w:rsid w:val="00435DF7"/>
    <w:rsid w:val="004413AE"/>
    <w:rsid w:val="00444B92"/>
    <w:rsid w:val="00485921"/>
    <w:rsid w:val="004916AC"/>
    <w:rsid w:val="0049540A"/>
    <w:rsid w:val="004A1DEB"/>
    <w:rsid w:val="004C501B"/>
    <w:rsid w:val="005A3B0E"/>
    <w:rsid w:val="005C5331"/>
    <w:rsid w:val="00605500"/>
    <w:rsid w:val="00612070"/>
    <w:rsid w:val="006374AE"/>
    <w:rsid w:val="00663625"/>
    <w:rsid w:val="00693D6B"/>
    <w:rsid w:val="006D3AB4"/>
    <w:rsid w:val="006D4619"/>
    <w:rsid w:val="006F3A41"/>
    <w:rsid w:val="00702C70"/>
    <w:rsid w:val="00705CD8"/>
    <w:rsid w:val="00707F47"/>
    <w:rsid w:val="00721771"/>
    <w:rsid w:val="00734176"/>
    <w:rsid w:val="00780763"/>
    <w:rsid w:val="00784E59"/>
    <w:rsid w:val="007B0F5E"/>
    <w:rsid w:val="007C17F8"/>
    <w:rsid w:val="007D7045"/>
    <w:rsid w:val="0083020A"/>
    <w:rsid w:val="00832573"/>
    <w:rsid w:val="008A318D"/>
    <w:rsid w:val="008D7FB2"/>
    <w:rsid w:val="0091274E"/>
    <w:rsid w:val="00943E15"/>
    <w:rsid w:val="00944822"/>
    <w:rsid w:val="009557C9"/>
    <w:rsid w:val="00991A64"/>
    <w:rsid w:val="009A127D"/>
    <w:rsid w:val="009E2D9B"/>
    <w:rsid w:val="009F3236"/>
    <w:rsid w:val="00A57B6F"/>
    <w:rsid w:val="00A65E5E"/>
    <w:rsid w:val="00AB20EF"/>
    <w:rsid w:val="00AF2E3D"/>
    <w:rsid w:val="00B01765"/>
    <w:rsid w:val="00B14E30"/>
    <w:rsid w:val="00B31D63"/>
    <w:rsid w:val="00BA3C28"/>
    <w:rsid w:val="00BC3823"/>
    <w:rsid w:val="00BE54BC"/>
    <w:rsid w:val="00BE619B"/>
    <w:rsid w:val="00BE6E0A"/>
    <w:rsid w:val="00C1012B"/>
    <w:rsid w:val="00C30D90"/>
    <w:rsid w:val="00C32404"/>
    <w:rsid w:val="00C647C5"/>
    <w:rsid w:val="00C742FD"/>
    <w:rsid w:val="00CB630E"/>
    <w:rsid w:val="00CD277D"/>
    <w:rsid w:val="00D20D03"/>
    <w:rsid w:val="00D22C79"/>
    <w:rsid w:val="00D25A58"/>
    <w:rsid w:val="00DA468C"/>
    <w:rsid w:val="00DB24E2"/>
    <w:rsid w:val="00DB69BE"/>
    <w:rsid w:val="00DC345E"/>
    <w:rsid w:val="00DD76AE"/>
    <w:rsid w:val="00E03237"/>
    <w:rsid w:val="00E210A3"/>
    <w:rsid w:val="00E56C08"/>
    <w:rsid w:val="00EA5381"/>
    <w:rsid w:val="00EB6A15"/>
    <w:rsid w:val="00EC3605"/>
    <w:rsid w:val="00EF0C77"/>
    <w:rsid w:val="00F02253"/>
    <w:rsid w:val="00F06211"/>
    <w:rsid w:val="00F332DA"/>
    <w:rsid w:val="00F84210"/>
    <w:rsid w:val="00FC7EA2"/>
    <w:rsid w:val="00FF07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2529"/>
    <o:shapelayout v:ext="edit">
      <o:idmap v:ext="edit" data="1"/>
    </o:shapelayout>
  </w:shapeDefaults>
  <w:decimalSymbol w:val=","/>
  <w:listSeparator w:val=";"/>
  <w14:docId w14:val="70BC73E3"/>
  <w15:docId w15:val="{7D59E025-FA67-4000-A0BD-B44A32467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2F9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1C2F91"/>
    <w:rPr>
      <w:color w:val="0000FF"/>
      <w:u w:val="single"/>
    </w:rPr>
  </w:style>
  <w:style w:type="character" w:customStyle="1" w:styleId="word-wrapper">
    <w:name w:val="word-wrapper"/>
    <w:basedOn w:val="a0"/>
    <w:rsid w:val="001C2F91"/>
  </w:style>
  <w:style w:type="paragraph" w:styleId="a4">
    <w:name w:val="Balloon Text"/>
    <w:basedOn w:val="a"/>
    <w:link w:val="a5"/>
    <w:uiPriority w:val="99"/>
    <w:semiHidden/>
    <w:unhideWhenUsed/>
    <w:rsid w:val="00663625"/>
    <w:rPr>
      <w:rFonts w:ascii="Segoe UI" w:hAnsi="Segoe UI" w:cs="Segoe UI"/>
      <w:sz w:val="18"/>
      <w:szCs w:val="18"/>
    </w:rPr>
  </w:style>
  <w:style w:type="character" w:customStyle="1" w:styleId="a5">
    <w:name w:val="Текст выноски Знак"/>
    <w:basedOn w:val="a0"/>
    <w:link w:val="a4"/>
    <w:uiPriority w:val="99"/>
    <w:semiHidden/>
    <w:rsid w:val="00663625"/>
    <w:rPr>
      <w:rFonts w:ascii="Segoe UI" w:eastAsia="Times New Roman" w:hAnsi="Segoe UI" w:cs="Segoe UI"/>
      <w:sz w:val="18"/>
      <w:szCs w:val="18"/>
      <w:lang w:eastAsia="ru-RU"/>
    </w:rPr>
  </w:style>
  <w:style w:type="paragraph" w:styleId="a6">
    <w:name w:val="header"/>
    <w:basedOn w:val="a"/>
    <w:link w:val="a7"/>
    <w:uiPriority w:val="99"/>
    <w:unhideWhenUsed/>
    <w:rsid w:val="00707F47"/>
    <w:pPr>
      <w:tabs>
        <w:tab w:val="center" w:pos="4677"/>
        <w:tab w:val="right" w:pos="9355"/>
      </w:tabs>
    </w:pPr>
  </w:style>
  <w:style w:type="character" w:customStyle="1" w:styleId="a7">
    <w:name w:val="Верхний колонтитул Знак"/>
    <w:basedOn w:val="a0"/>
    <w:link w:val="a6"/>
    <w:uiPriority w:val="99"/>
    <w:rsid w:val="00707F47"/>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707F47"/>
    <w:pPr>
      <w:tabs>
        <w:tab w:val="center" w:pos="4677"/>
        <w:tab w:val="right" w:pos="9355"/>
      </w:tabs>
    </w:pPr>
  </w:style>
  <w:style w:type="character" w:customStyle="1" w:styleId="a9">
    <w:name w:val="Нижний колонтитул Знак"/>
    <w:basedOn w:val="a0"/>
    <w:link w:val="a8"/>
    <w:uiPriority w:val="99"/>
    <w:rsid w:val="00707F47"/>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6920143">
      <w:bodyDiv w:val="1"/>
      <w:marLeft w:val="0"/>
      <w:marRight w:val="0"/>
      <w:marTop w:val="0"/>
      <w:marBottom w:val="0"/>
      <w:divBdr>
        <w:top w:val="none" w:sz="0" w:space="0" w:color="auto"/>
        <w:left w:val="none" w:sz="0" w:space="0" w:color="auto"/>
        <w:bottom w:val="none" w:sz="0" w:space="0" w:color="auto"/>
        <w:right w:val="none" w:sz="0" w:space="0" w:color="auto"/>
      </w:divBdr>
    </w:div>
    <w:div w:id="1090539677">
      <w:bodyDiv w:val="1"/>
      <w:marLeft w:val="0"/>
      <w:marRight w:val="0"/>
      <w:marTop w:val="0"/>
      <w:marBottom w:val="0"/>
      <w:divBdr>
        <w:top w:val="none" w:sz="0" w:space="0" w:color="auto"/>
        <w:left w:val="none" w:sz="0" w:space="0" w:color="auto"/>
        <w:bottom w:val="none" w:sz="0" w:space="0" w:color="auto"/>
        <w:right w:val="none" w:sz="0" w:space="0" w:color="auto"/>
      </w:divBdr>
    </w:div>
    <w:div w:id="2059820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lado2@snegoviki2.by"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ales@snegoviki2.by"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B71E8548EA84683A057588ACEEE81B7"/>
        <w:category>
          <w:name w:val="Общие"/>
          <w:gallery w:val="placeholder"/>
        </w:category>
        <w:types>
          <w:type w:val="bbPlcHdr"/>
        </w:types>
        <w:behaviors>
          <w:behavior w:val="content"/>
        </w:behaviors>
        <w:guid w:val="{40860A78-E0F6-419D-A9BC-0DAB855B834D}"/>
      </w:docPartPr>
      <w:docPartBody>
        <w:p w:rsidR="00193726" w:rsidRDefault="00B4039A" w:rsidP="00B4039A">
          <w:pPr>
            <w:pStyle w:val="1B71E8548EA84683A057588ACEEE81B7"/>
          </w:pPr>
          <w:r>
            <w:rPr>
              <w:caps/>
              <w:color w:val="5B9BD5" w:themeColor="accent1"/>
              <w:sz w:val="18"/>
              <w:szCs w:val="18"/>
            </w:rPr>
            <w:t>[Название документа]</w:t>
          </w:r>
        </w:p>
      </w:docPartBody>
    </w:docPart>
    <w:docPart>
      <w:docPartPr>
        <w:name w:val="1EB02F36DA284890B0EFD599E325B6C7"/>
        <w:category>
          <w:name w:val="Общие"/>
          <w:gallery w:val="placeholder"/>
        </w:category>
        <w:types>
          <w:type w:val="bbPlcHdr"/>
        </w:types>
        <w:behaviors>
          <w:behavior w:val="content"/>
        </w:behaviors>
        <w:guid w:val="{8B9FB737-A0E5-4105-8014-7880F0DD2C13}"/>
      </w:docPartPr>
      <w:docPartBody>
        <w:p w:rsidR="00193726" w:rsidRDefault="00B4039A" w:rsidP="00B4039A">
          <w:pPr>
            <w:pStyle w:val="1EB02F36DA284890B0EFD599E325B6C7"/>
          </w:pPr>
          <w:r>
            <w:rPr>
              <w:caps/>
              <w:color w:val="5B9BD5" w:themeColor="accent1"/>
              <w:sz w:val="18"/>
              <w:szCs w:val="18"/>
            </w:rPr>
            <w:t>[Имя автора]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39A"/>
    <w:rsid w:val="00193726"/>
    <w:rsid w:val="00B403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A491F9F5F934426B41B9B2BFD65960B">
    <w:name w:val="4A491F9F5F934426B41B9B2BFD65960B"/>
    <w:rsid w:val="00B4039A"/>
  </w:style>
  <w:style w:type="paragraph" w:customStyle="1" w:styleId="3838A60FC68A4ECBA7718AEE77F515D6">
    <w:name w:val="3838A60FC68A4ECBA7718AEE77F515D6"/>
    <w:rsid w:val="00B4039A"/>
  </w:style>
  <w:style w:type="paragraph" w:customStyle="1" w:styleId="5E723CBC88D9473ABE3DA89F77EBF6DB">
    <w:name w:val="5E723CBC88D9473ABE3DA89F77EBF6DB"/>
    <w:rsid w:val="00B4039A"/>
  </w:style>
  <w:style w:type="paragraph" w:customStyle="1" w:styleId="F3369F3DFF554B72B83996B1A7668B6A">
    <w:name w:val="F3369F3DFF554B72B83996B1A7668B6A"/>
    <w:rsid w:val="00B4039A"/>
  </w:style>
  <w:style w:type="paragraph" w:customStyle="1" w:styleId="C5B09CC220644569872CDEE18F8E4B74">
    <w:name w:val="C5B09CC220644569872CDEE18F8E4B74"/>
    <w:rsid w:val="00B4039A"/>
  </w:style>
  <w:style w:type="paragraph" w:customStyle="1" w:styleId="1B71E8548EA84683A057588ACEEE81B7">
    <w:name w:val="1B71E8548EA84683A057588ACEEE81B7"/>
    <w:rsid w:val="00B4039A"/>
  </w:style>
  <w:style w:type="paragraph" w:customStyle="1" w:styleId="1EB02F36DA284890B0EFD599E325B6C7">
    <w:name w:val="1EB02F36DA284890B0EFD599E325B6C7"/>
    <w:rsid w:val="00B403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7DA294-1AAB-452A-9B72-7FB72E79F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2383</Words>
  <Characters>13589</Characters>
  <Application>Microsoft Office Word</Application>
  <DocSecurity>8</DocSecurity>
  <Lines>113</Lines>
  <Paragraphs>31</Paragraphs>
  <ScaleCrop>false</ScaleCrop>
  <HeadingPairs>
    <vt:vector size="2" baseType="variant">
      <vt:variant>
        <vt:lpstr>Название</vt:lpstr>
      </vt:variant>
      <vt:variant>
        <vt:i4>1</vt:i4>
      </vt:variant>
    </vt:vector>
  </HeadingPairs>
  <TitlesOfParts>
    <vt:vector size="1" baseType="lpstr">
      <vt:lpstr>ПОСТАВЩИК</vt:lpstr>
    </vt:vector>
  </TitlesOfParts>
  <Company/>
  <LinksUpToDate>false</LinksUpToDate>
  <CharactersWithSpaces>15941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ПОСТАВЩИК</dc:title>
  <dc:creator>ПОКУПАТЕЛЬ</dc:creator>
  <cp:lastModifiedBy>Torg-SP-09</cp:lastModifiedBy>
  <cp:revision>6</cp:revision>
  <cp:lastPrinted>2026-07-16T08:55:00Z</cp:lastPrinted>
  <dcterms:created xsi:type="dcterms:W3CDTF">2026-08-19T10:31:00Z</dcterms:created>
  <dcterms:modified xsi:type="dcterms:W3CDTF">2026-08-21T07:25:00Z</dcterms:modified>
</cp:coreProperties>
</file>